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62" w:rsidRPr="00C81A23" w:rsidRDefault="0045179A" w:rsidP="00DF5262">
      <w:pPr>
        <w:spacing w:after="0" w:line="240" w:lineRule="auto"/>
        <w:ind w:left="-360"/>
        <w:rPr>
          <w:rFonts w:ascii="Palatino Linotype" w:eastAsia="Times New Roman" w:hAnsi="Palatino Linotype" w:cs="Times New Roman"/>
          <w:color w:val="666633"/>
          <w:sz w:val="32"/>
          <w:szCs w:val="32"/>
          <w:lang w:val="es-US"/>
        </w:rPr>
      </w:pPr>
      <w:bookmarkStart w:id="0" w:name="_GoBack"/>
      <w:bookmarkEnd w:id="0"/>
      <w:r w:rsidRPr="00604413">
        <w:rPr>
          <w:rFonts w:ascii="Times New Roman" w:eastAsia="Times New Roman" w:hAnsi="Times New Roman" w:cs="Times New Roman"/>
          <w:color w:val="666633"/>
          <w:sz w:val="24"/>
          <w:szCs w:val="24"/>
          <w:bdr w:val="nil"/>
          <w:lang w:val="es-US"/>
        </w:rPr>
        <w:tab/>
      </w:r>
      <w:r w:rsidRPr="00604413">
        <w:rPr>
          <w:rFonts w:ascii="Times New Roman" w:eastAsia="Times New Roman" w:hAnsi="Times New Roman" w:cs="Times New Roman"/>
          <w:color w:val="666633"/>
          <w:sz w:val="24"/>
          <w:szCs w:val="24"/>
          <w:bdr w:val="nil"/>
          <w:lang w:val="es-US"/>
        </w:rPr>
        <w:tab/>
        <w:t xml:space="preserve">         </w:t>
      </w:r>
      <w:r w:rsidRPr="00604413">
        <w:rPr>
          <w:rFonts w:ascii="Times New Roman" w:eastAsia="Times New Roman" w:hAnsi="Times New Roman" w:cs="Times New Roman"/>
          <w:color w:val="666633"/>
          <w:sz w:val="24"/>
          <w:szCs w:val="24"/>
          <w:bdr w:val="nil"/>
          <w:lang w:val="es-US"/>
        </w:rPr>
        <w:tab/>
      </w:r>
      <w:r w:rsidRPr="00604413">
        <w:rPr>
          <w:rFonts w:ascii="Times New Roman" w:eastAsia="Times New Roman" w:hAnsi="Times New Roman" w:cs="Times New Roman"/>
          <w:color w:val="666633"/>
          <w:sz w:val="24"/>
          <w:szCs w:val="24"/>
          <w:bdr w:val="nil"/>
          <w:lang w:val="es-US"/>
        </w:rPr>
        <w:tab/>
      </w:r>
      <w:r w:rsidRPr="00604413">
        <w:rPr>
          <w:rFonts w:ascii="Times New Roman" w:eastAsia="Times New Roman" w:hAnsi="Times New Roman" w:cs="Times New Roman"/>
          <w:color w:val="666633"/>
          <w:sz w:val="24"/>
          <w:szCs w:val="24"/>
          <w:bdr w:val="nil"/>
          <w:lang w:val="es-US"/>
        </w:rPr>
        <w:tab/>
      </w:r>
      <w:r w:rsidRPr="00604413">
        <w:rPr>
          <w:rFonts w:ascii="Times New Roman" w:eastAsia="Times New Roman" w:hAnsi="Times New Roman" w:cs="Times New Roman"/>
          <w:color w:val="666633"/>
          <w:sz w:val="24"/>
          <w:szCs w:val="24"/>
          <w:bdr w:val="nil"/>
          <w:lang w:val="es-US"/>
        </w:rPr>
        <w:tab/>
        <w:t xml:space="preserve">         </w:t>
      </w:r>
      <w:r w:rsidRPr="00C81A23">
        <w:rPr>
          <w:rFonts w:ascii="Palatino Linotype" w:eastAsia="Palatino Linotype" w:hAnsi="Palatino Linotype" w:cs="Palatino Linotype"/>
          <w:color w:val="666633"/>
          <w:sz w:val="32"/>
          <w:szCs w:val="32"/>
          <w:bdr w:val="nil"/>
          <w:lang w:val="es-US"/>
        </w:rPr>
        <w:t xml:space="preserve">CIUDAD DE OAKLAND       </w:t>
      </w:r>
      <w:r w:rsidRPr="00C81A23">
        <w:rPr>
          <w:rFonts w:ascii="Palatino Linotype" w:eastAsia="Times New Roman" w:hAnsi="Palatino Linotype" w:cs="Times New Roman"/>
          <w:noProof/>
          <w:color w:val="666633"/>
          <w:sz w:val="32"/>
          <w:szCs w:val="32"/>
        </w:rPr>
        <w:drawing>
          <wp:inline distT="0" distB="0" distL="0" distR="0">
            <wp:extent cx="1000125" cy="619125"/>
            <wp:effectExtent l="0" t="0" r="9525" b="9525"/>
            <wp:docPr id="39" name="Picture 39" descr="Green Oak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270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0125" cy="619125"/>
                    </a:xfrm>
                    <a:prstGeom prst="rect">
                      <a:avLst/>
                    </a:prstGeom>
                    <a:noFill/>
                    <a:ln>
                      <a:noFill/>
                    </a:ln>
                  </pic:spPr>
                </pic:pic>
              </a:graphicData>
            </a:graphic>
          </wp:inline>
        </w:drawing>
      </w:r>
    </w:p>
    <w:p w:rsidR="00DF5262" w:rsidRPr="00C81A23" w:rsidRDefault="00DF5262" w:rsidP="00DF5262">
      <w:pPr>
        <w:spacing w:after="0" w:line="240" w:lineRule="auto"/>
        <w:rPr>
          <w:rFonts w:ascii="Palatino Linotype" w:eastAsia="Times New Roman" w:hAnsi="Palatino Linotype" w:cs="Times New Roman"/>
          <w:color w:val="666633"/>
          <w:sz w:val="32"/>
          <w:szCs w:val="32"/>
          <w:lang w:val="es-US"/>
        </w:rPr>
      </w:pPr>
    </w:p>
    <w:p w:rsidR="00DF5262" w:rsidRPr="00C81A23" w:rsidRDefault="0045179A" w:rsidP="008D784A">
      <w:pPr>
        <w:tabs>
          <w:tab w:val="right" w:pos="9270"/>
        </w:tabs>
        <w:spacing w:after="0" w:line="240" w:lineRule="auto"/>
        <w:rPr>
          <w:rFonts w:ascii="Palatino Linotype" w:eastAsia="Times New Roman" w:hAnsi="Palatino Linotype" w:cs="Times New Roman"/>
          <w:color w:val="666633"/>
          <w:sz w:val="16"/>
          <w:szCs w:val="16"/>
          <w:lang w:val="es-US"/>
        </w:rPr>
      </w:pPr>
      <w:r w:rsidRPr="00C81A23">
        <w:rPr>
          <w:rFonts w:ascii="Palatino Linotype" w:eastAsia="Palatino Linotype" w:hAnsi="Palatino Linotype" w:cs="Palatino Linotype"/>
          <w:color w:val="666633"/>
          <w:sz w:val="20"/>
          <w:szCs w:val="20"/>
          <w:bdr w:val="nil"/>
          <w:lang w:val="es-US"/>
        </w:rPr>
        <w:t>ADA Programs Division</w:t>
      </w:r>
      <w:r w:rsidRPr="00C81A23">
        <w:rPr>
          <w:rFonts w:ascii="Palatino Linotype" w:eastAsia="Palatino Linotype" w:hAnsi="Palatino Linotype" w:cs="Palatino Linotype"/>
          <w:color w:val="666633"/>
          <w:sz w:val="20"/>
          <w:szCs w:val="20"/>
          <w:bdr w:val="nil"/>
          <w:lang w:val="es-US"/>
        </w:rPr>
        <w:tab/>
        <w:t xml:space="preserve">TELÉFONO </w:t>
      </w:r>
      <w:r w:rsidRPr="00C81A23">
        <w:rPr>
          <w:rFonts w:ascii="Palatino Linotype" w:eastAsia="Palatino Linotype" w:hAnsi="Palatino Linotype" w:cs="Palatino Linotype"/>
          <w:color w:val="666633"/>
          <w:sz w:val="16"/>
          <w:szCs w:val="16"/>
          <w:bdr w:val="nil"/>
          <w:lang w:val="es-US"/>
        </w:rPr>
        <w:t>(</w:t>
      </w:r>
      <w:r w:rsidRPr="00C81A23">
        <w:rPr>
          <w:rFonts w:ascii="Palatino Linotype" w:eastAsia="Palatino Linotype" w:hAnsi="Palatino Linotype" w:cs="Palatino Linotype"/>
          <w:color w:val="666633"/>
          <w:sz w:val="20"/>
          <w:szCs w:val="20"/>
          <w:bdr w:val="nil"/>
          <w:lang w:val="es-US"/>
        </w:rPr>
        <w:t>510) 238-5219</w:t>
      </w:r>
    </w:p>
    <w:p w:rsidR="00DF5262" w:rsidRPr="00C81A23" w:rsidRDefault="0045179A" w:rsidP="008D784A">
      <w:pPr>
        <w:tabs>
          <w:tab w:val="right" w:pos="9270"/>
        </w:tabs>
        <w:spacing w:after="0" w:line="240" w:lineRule="auto"/>
        <w:rPr>
          <w:rFonts w:ascii="Palatino Linotype" w:eastAsia="Times New Roman" w:hAnsi="Palatino Linotype" w:cs="Times New Roman"/>
          <w:color w:val="666633"/>
          <w:sz w:val="20"/>
          <w:szCs w:val="20"/>
          <w:lang w:val="es-US"/>
        </w:rPr>
      </w:pPr>
      <w:r w:rsidRPr="00C81A23">
        <w:rPr>
          <w:rFonts w:ascii="Palatino Linotype" w:eastAsia="Palatino Linotype" w:hAnsi="Palatino Linotype" w:cs="Palatino Linotype"/>
          <w:color w:val="666633"/>
          <w:sz w:val="20"/>
          <w:szCs w:val="20"/>
          <w:bdr w:val="nil"/>
          <w:lang w:val="es-US"/>
        </w:rPr>
        <w:t>One Frank Ogawa Plaza, 11</w:t>
      </w:r>
      <w:r w:rsidRPr="00C81A23">
        <w:rPr>
          <w:rFonts w:ascii="Palatino Linotype" w:eastAsia="Palatino Linotype" w:hAnsi="Palatino Linotype" w:cs="Palatino Linotype"/>
          <w:color w:val="666633"/>
          <w:sz w:val="20"/>
          <w:szCs w:val="20"/>
          <w:bdr w:val="nil"/>
          <w:vertAlign w:val="superscript"/>
          <w:lang w:val="es-US"/>
        </w:rPr>
        <w:t>th</w:t>
      </w:r>
      <w:r w:rsidRPr="00C81A23">
        <w:rPr>
          <w:rFonts w:ascii="Palatino Linotype" w:eastAsia="Palatino Linotype" w:hAnsi="Palatino Linotype" w:cs="Palatino Linotype"/>
          <w:color w:val="666633"/>
          <w:sz w:val="20"/>
          <w:szCs w:val="20"/>
          <w:bdr w:val="nil"/>
          <w:lang w:val="es-US"/>
        </w:rPr>
        <w:t xml:space="preserve"> Floor</w:t>
      </w:r>
      <w:r w:rsidRPr="00C81A23">
        <w:rPr>
          <w:rFonts w:ascii="Palatino Linotype" w:eastAsia="Palatino Linotype" w:hAnsi="Palatino Linotype" w:cs="Palatino Linotype"/>
          <w:color w:val="666633"/>
          <w:sz w:val="20"/>
          <w:szCs w:val="20"/>
          <w:bdr w:val="nil"/>
          <w:lang w:val="es-US"/>
        </w:rPr>
        <w:tab/>
        <w:t>FAX (510) 238-3304</w:t>
      </w:r>
    </w:p>
    <w:p w:rsidR="00A45EEF" w:rsidRPr="00C81A23" w:rsidRDefault="0045179A" w:rsidP="008D784A">
      <w:pPr>
        <w:tabs>
          <w:tab w:val="right" w:pos="9270"/>
        </w:tabs>
        <w:spacing w:after="480" w:line="240" w:lineRule="auto"/>
        <w:rPr>
          <w:rFonts w:ascii="Palatino Linotype" w:eastAsia="Times New Roman" w:hAnsi="Palatino Linotype" w:cs="Times New Roman"/>
          <w:color w:val="666633"/>
          <w:sz w:val="16"/>
          <w:szCs w:val="16"/>
          <w:lang w:val="es-US"/>
        </w:rPr>
      </w:pPr>
      <w:r w:rsidRPr="00C81A23">
        <w:rPr>
          <w:rFonts w:ascii="Palatino Linotype" w:eastAsia="Palatino Linotype" w:hAnsi="Palatino Linotype" w:cs="Palatino Linotype"/>
          <w:color w:val="666633"/>
          <w:sz w:val="20"/>
          <w:szCs w:val="20"/>
          <w:bdr w:val="nil"/>
          <w:lang w:val="es-US"/>
        </w:rPr>
        <w:t>Oakland, CA  94612</w:t>
      </w:r>
      <w:r w:rsidRPr="00C81A23">
        <w:rPr>
          <w:rFonts w:ascii="Palatino Linotype" w:eastAsia="Palatino Linotype" w:hAnsi="Palatino Linotype" w:cs="Palatino Linotype"/>
          <w:color w:val="666633"/>
          <w:sz w:val="20"/>
          <w:szCs w:val="20"/>
          <w:bdr w:val="nil"/>
          <w:lang w:val="es-US"/>
        </w:rPr>
        <w:tab/>
        <w:t>711 para el Servicio de Retransmisión de California</w:t>
      </w:r>
    </w:p>
    <w:p w:rsidR="006630C5" w:rsidRPr="00C81A23" w:rsidRDefault="0045179A" w:rsidP="002C7475">
      <w:pPr>
        <w:spacing w:after="0" w:line="240" w:lineRule="auto"/>
        <w:jc w:val="center"/>
        <w:rPr>
          <w:rFonts w:ascii="Arial" w:hAnsi="Arial" w:cs="Arial"/>
          <w:lang w:val="es-US"/>
        </w:rPr>
      </w:pPr>
      <w:r w:rsidRPr="00C81A23">
        <w:rPr>
          <w:rFonts w:ascii="Arial" w:eastAsia="Arial" w:hAnsi="Arial" w:cs="Arial"/>
          <w:bdr w:val="nil"/>
          <w:lang w:val="es-US"/>
        </w:rPr>
        <w:t>Ciudad de Oakland</w:t>
      </w:r>
    </w:p>
    <w:p w:rsidR="00E458F6" w:rsidRPr="00C81A23" w:rsidRDefault="0045179A" w:rsidP="00ED71E5">
      <w:pPr>
        <w:pStyle w:val="Heading1"/>
        <w:spacing w:before="0" w:line="240" w:lineRule="auto"/>
        <w:rPr>
          <w:sz w:val="28"/>
          <w:szCs w:val="28"/>
          <w:lang w:val="es-US"/>
        </w:rPr>
      </w:pPr>
      <w:r w:rsidRPr="00C81A23">
        <w:rPr>
          <w:rFonts w:eastAsia="Arial" w:cs="Arial"/>
          <w:bCs/>
          <w:sz w:val="28"/>
          <w:szCs w:val="28"/>
          <w:bdr w:val="nil"/>
          <w:lang w:val="es-US"/>
        </w:rPr>
        <w:t>Procedimiento de queja para quejas amparadas por el título II de la Ley para Personas con Discapacidades (ADA)</w:t>
      </w:r>
    </w:p>
    <w:p w:rsidR="00627DA6" w:rsidRPr="00C81A23" w:rsidRDefault="0045179A" w:rsidP="002C7475">
      <w:pPr>
        <w:spacing w:after="240" w:line="480" w:lineRule="auto"/>
        <w:jc w:val="center"/>
        <w:rPr>
          <w:rFonts w:ascii="Arial" w:hAnsi="Arial" w:cs="Arial"/>
          <w:b/>
          <w:lang w:val="es-US"/>
        </w:rPr>
      </w:pPr>
      <w:r w:rsidRPr="00C81A23">
        <w:rPr>
          <w:rFonts w:ascii="Arial" w:eastAsia="Arial" w:hAnsi="Arial" w:cs="Arial"/>
          <w:bdr w:val="nil"/>
          <w:lang w:val="es-US"/>
        </w:rPr>
        <w:t>(Excluyendo el empleo)</w:t>
      </w:r>
    </w:p>
    <w:p w:rsidR="00FC204F" w:rsidRPr="00C81A23" w:rsidRDefault="0045179A" w:rsidP="00FB2E54">
      <w:pPr>
        <w:rPr>
          <w:rFonts w:ascii="Times New Roman" w:eastAsia="Times New Roman" w:hAnsi="Times New Roman" w:cs="Times New Roman"/>
          <w:sz w:val="24"/>
          <w:szCs w:val="24"/>
          <w:lang w:val="es-US"/>
        </w:rPr>
      </w:pPr>
      <w:r w:rsidRPr="00C81A23">
        <w:rPr>
          <w:rFonts w:ascii="Arial" w:eastAsia="Arial" w:hAnsi="Arial" w:cs="Arial"/>
          <w:bdr w:val="nil"/>
          <w:lang w:val="es-US"/>
        </w:rPr>
        <w:t xml:space="preserve">Este procedimiento de queja se ha establecido para cumplir con los requerimientos del título II de la Ley para Personas con Discapacidades de 1990 (“ADA”, por sus siglas en inglés).  Este procedimiento puede ser usado por cualquier persona que desee presentar una queja alegando discriminación por motivo de discapacidad en la prestación de servicios, actividades, programas, o beneficios otorgados por la Ciudad de Oakland (“la Ciudad”).  Las quejas de discriminación por discapacidad que involucren a otras entidades públicas o negocios privados no serán aceptadas por la División de Programas de la ADA.  </w:t>
      </w:r>
      <w:r w:rsidRPr="00C81A23">
        <w:rPr>
          <w:rFonts w:ascii="Arial" w:eastAsia="Arial" w:hAnsi="Arial" w:cs="Arial"/>
          <w:b/>
          <w:bCs/>
          <w:i/>
          <w:iCs/>
          <w:bdr w:val="nil"/>
          <w:lang w:val="es-US"/>
        </w:rPr>
        <w:t>Tenga en cuenta</w:t>
      </w:r>
      <w:r w:rsidRPr="00C81A23">
        <w:rPr>
          <w:rFonts w:ascii="Arial" w:eastAsia="Arial" w:hAnsi="Arial" w:cs="Arial"/>
          <w:i/>
          <w:iCs/>
          <w:bdr w:val="nil"/>
          <w:lang w:val="es-US"/>
        </w:rPr>
        <w:t xml:space="preserve">: no use este formulario para presentar una queja relacionada con discriminación por discapacidad en el empleo contra empleados de la Ciudad o solicitantes de empleo. En lugar de eso, comuníquese con la División de Programas de Igualdad de Oportunidades al 510-238-6468 o por correo electrónico en: </w:t>
      </w:r>
      <w:hyperlink r:id="rId9" w:history="1">
        <w:r w:rsidRPr="00C81A23">
          <w:rPr>
            <w:rFonts w:ascii="Arial" w:eastAsia="Arial" w:hAnsi="Arial" w:cs="Arial"/>
            <w:i/>
            <w:iCs/>
            <w:bdr w:val="nil"/>
            <w:lang w:val="es-US"/>
          </w:rPr>
          <w:t>amccullough@oaklandca.gov</w:t>
        </w:r>
      </w:hyperlink>
      <w:r w:rsidRPr="00C81A23">
        <w:rPr>
          <w:rFonts w:ascii="Arial" w:eastAsia="Arial" w:hAnsi="Arial" w:cs="Arial"/>
          <w:i/>
          <w:iCs/>
          <w:bdr w:val="nil"/>
          <w:lang w:val="es-US"/>
        </w:rPr>
        <w:t>.</w:t>
      </w:r>
    </w:p>
    <w:p w:rsidR="00D91FB3" w:rsidRPr="00C81A23" w:rsidRDefault="0045179A" w:rsidP="00D91FB3">
      <w:pPr>
        <w:spacing w:before="100" w:beforeAutospacing="1" w:after="100" w:afterAutospacing="1" w:line="240" w:lineRule="auto"/>
        <w:rPr>
          <w:rFonts w:ascii="Arial" w:eastAsia="Times New Roman" w:hAnsi="Arial" w:cs="Arial"/>
          <w:lang w:val="es-US"/>
        </w:rPr>
      </w:pPr>
      <w:r w:rsidRPr="00C81A23">
        <w:rPr>
          <w:rFonts w:ascii="Arial" w:eastAsia="Arial" w:hAnsi="Arial" w:cs="Arial"/>
          <w:u w:val="single"/>
          <w:bdr w:val="nil"/>
          <w:lang w:val="es-US"/>
        </w:rPr>
        <w:t>Para presentar una queja:</w:t>
      </w:r>
      <w:r w:rsidRPr="00C81A23">
        <w:rPr>
          <w:rFonts w:ascii="Arial" w:eastAsia="Arial" w:hAnsi="Arial" w:cs="Arial"/>
          <w:bdr w:val="nil"/>
          <w:lang w:val="es-US"/>
        </w:rPr>
        <w:t xml:space="preserve">  Complete este formulario tan detalladamente como sea posible. La queja debe ser remitida por el individuo que alega discriminación por motivo de discapacidad o por un representante autorizado tan pronto como sea posible y antes de que transcurran 60 días de calendario desde el supuesto acto de discriminación.  Si necesita este formulario en un formato alternativo o si necesita ayuda para enviar su queja, entonces puede comunicarse con la División de Programas de la ADA al 510-238-5219 o por correo electrónico en </w:t>
      </w:r>
      <w:hyperlink r:id="rId10" w:history="1">
        <w:r w:rsidRPr="00C81A23">
          <w:rPr>
            <w:rFonts w:ascii="Arial" w:eastAsia="Arial" w:hAnsi="Arial" w:cs="Arial"/>
            <w:color w:val="0000FF"/>
            <w:u w:val="single"/>
            <w:bdr w:val="nil"/>
            <w:lang w:val="es-US"/>
          </w:rPr>
          <w:t>adaprograms@oaklandca.gov</w:t>
        </w:r>
      </w:hyperlink>
      <w:r w:rsidRPr="00C81A23">
        <w:rPr>
          <w:rFonts w:ascii="Arial" w:eastAsia="Arial" w:hAnsi="Arial" w:cs="Arial"/>
          <w:bdr w:val="nil"/>
          <w:lang w:val="es-US"/>
        </w:rPr>
        <w:t>.</w:t>
      </w:r>
    </w:p>
    <w:p w:rsidR="00E71E7C" w:rsidRPr="00C81A23" w:rsidRDefault="00604413" w:rsidP="0062039C">
      <w:pPr>
        <w:spacing w:after="240" w:line="240" w:lineRule="auto"/>
        <w:rPr>
          <w:rFonts w:ascii="Arial" w:eastAsia="Times New Roman" w:hAnsi="Arial" w:cs="Arial"/>
          <w:lang w:val="es-US"/>
        </w:rPr>
      </w:pPr>
      <w:r w:rsidRPr="00C81A23">
        <w:rPr>
          <w:rFonts w:ascii="Arial" w:eastAsia="Arial" w:hAnsi="Arial" w:cs="Arial"/>
          <w:u w:val="single"/>
          <w:bdr w:val="nil"/>
          <w:lang w:val="es-US"/>
        </w:rPr>
        <w:t>Respuesta de la Ciudad a la queja:</w:t>
      </w:r>
      <w:r w:rsidRPr="00C81A23">
        <w:rPr>
          <w:rFonts w:ascii="Arial" w:eastAsia="Arial" w:hAnsi="Arial" w:cs="Arial"/>
          <w:bdr w:val="nil"/>
          <w:lang w:val="es-US"/>
        </w:rPr>
        <w:t xml:space="preserve">  Dentro de 10 días laborables después de haber recibido la queja, el Coordinador de la ADA o una persona designada se pondrá en contacto con el reclamante o su representante para discutir la queja y las posibles soluciones.  </w:t>
      </w:r>
      <w:r w:rsidR="0045179A" w:rsidRPr="00C81A23">
        <w:rPr>
          <w:rFonts w:ascii="Arial" w:eastAsia="Arial" w:hAnsi="Arial" w:cs="Arial"/>
          <w:bdr w:val="nil"/>
          <w:lang w:val="es-US"/>
        </w:rPr>
        <w:t>Dentro de 30 días laborables después de haber recibido la queja (a menos que el período se alargue mediante un acuerdo con el reclamante o su representante), el coordinador de la ADA (o su designado) responderá por escrito en un formato que sea accesible para el reclamante.  La respuesta explicará la postura de la Ciudad</w:t>
      </w:r>
      <w:r w:rsidR="0045179A" w:rsidRPr="00C81A23">
        <w:rPr>
          <w:rFonts w:ascii="Arial" w:eastAsia="Arial" w:hAnsi="Arial" w:cs="Arial"/>
          <w:b/>
          <w:bCs/>
          <w:bdr w:val="nil"/>
          <w:lang w:val="es-US"/>
        </w:rPr>
        <w:t xml:space="preserve"> </w:t>
      </w:r>
      <w:r w:rsidR="0045179A" w:rsidRPr="00C81A23">
        <w:rPr>
          <w:rFonts w:ascii="Arial" w:eastAsia="Arial" w:hAnsi="Arial" w:cs="Arial"/>
          <w:bdr w:val="nil"/>
          <w:lang w:val="es-US"/>
        </w:rPr>
        <w:t>y las acciones, si las hay, que la Ciudad tomará para resolver la queja.</w:t>
      </w:r>
    </w:p>
    <w:p w:rsidR="00E71E7C" w:rsidRPr="00C81A23" w:rsidRDefault="0045179A" w:rsidP="0062039C">
      <w:pPr>
        <w:spacing w:after="240" w:line="240" w:lineRule="auto"/>
        <w:rPr>
          <w:rFonts w:ascii="Arial" w:eastAsia="Times New Roman" w:hAnsi="Arial" w:cs="Arial"/>
          <w:u w:val="single"/>
          <w:lang w:val="es-US"/>
        </w:rPr>
      </w:pPr>
      <w:r w:rsidRPr="00C81A23">
        <w:rPr>
          <w:rFonts w:ascii="Arial" w:eastAsia="Arial" w:hAnsi="Arial" w:cs="Arial"/>
          <w:u w:val="single"/>
          <w:bdr w:val="nil"/>
          <w:lang w:val="es-US"/>
        </w:rPr>
        <w:lastRenderedPageBreak/>
        <w:t>Apelación:</w:t>
      </w:r>
      <w:r w:rsidRPr="00C81A23">
        <w:rPr>
          <w:rFonts w:ascii="Arial" w:eastAsia="Arial" w:hAnsi="Arial" w:cs="Arial"/>
          <w:bdr w:val="nil"/>
          <w:lang w:val="es-US"/>
        </w:rPr>
        <w:t xml:space="preserve"> Si la respuesta del Coordinador de la ADA</w:t>
      </w:r>
      <w:r w:rsidRPr="00C81A23">
        <w:rPr>
          <w:rFonts w:ascii="Arial" w:eastAsia="Arial" w:hAnsi="Arial" w:cs="Arial"/>
          <w:i/>
          <w:iCs/>
          <w:bdr w:val="nil"/>
          <w:lang w:val="es-US"/>
        </w:rPr>
        <w:t xml:space="preserve"> </w:t>
      </w:r>
      <w:r w:rsidRPr="00C81A23">
        <w:rPr>
          <w:rFonts w:ascii="Arial" w:eastAsia="Arial" w:hAnsi="Arial" w:cs="Arial"/>
          <w:bdr w:val="nil"/>
          <w:lang w:val="es-US"/>
        </w:rPr>
        <w:t xml:space="preserve">o de la persona designada no resuelve satisfactoriamente el problema, el reclamante y/o un representante puede(n) apelar la decisión dentro de 10 días laborables después de haber recibido la respuesta del Administrador de la Ciudad. </w:t>
      </w:r>
      <w:r w:rsidRPr="00C81A23">
        <w:rPr>
          <w:rFonts w:ascii="Arial" w:eastAsia="Arial" w:hAnsi="Arial" w:cs="Arial"/>
          <w:u w:val="single"/>
          <w:bdr w:val="nil"/>
          <w:lang w:val="es-US"/>
        </w:rPr>
        <w:t>Las conclusiones del Coordinador de la ADA de la Ciudad para las apelaciones sobre zonas de aparcamiento en calles residenciales, rampas en los bordillos o denegaciones de reparación de aceras son finales y no se pueden apelar.</w:t>
      </w:r>
    </w:p>
    <w:p w:rsidR="00E71E7C" w:rsidRPr="00C81A23" w:rsidRDefault="0045179A" w:rsidP="0062039C">
      <w:pPr>
        <w:spacing w:after="240" w:line="240" w:lineRule="auto"/>
        <w:rPr>
          <w:rFonts w:ascii="Arial" w:eastAsia="Times New Roman" w:hAnsi="Arial" w:cs="Arial"/>
          <w:lang w:val="es-US"/>
        </w:rPr>
      </w:pPr>
      <w:r w:rsidRPr="00C81A23">
        <w:rPr>
          <w:rFonts w:ascii="Arial" w:eastAsia="Arial" w:hAnsi="Arial" w:cs="Arial"/>
          <w:u w:val="single"/>
          <w:bdr w:val="nil"/>
          <w:lang w:val="es-US"/>
        </w:rPr>
        <w:t>Respuesta de la Ciudad a la apelación:</w:t>
      </w:r>
      <w:r w:rsidRPr="00C81A23">
        <w:rPr>
          <w:rFonts w:ascii="Arial" w:eastAsia="Arial" w:hAnsi="Arial" w:cs="Arial"/>
          <w:bdr w:val="nil"/>
          <w:lang w:val="es-US"/>
        </w:rPr>
        <w:t xml:space="preserve"> Dentro de 10 días laborables después de haber recibido la apelación, el Administrador de la Ciudad o una persona designada entrevistará al reclamante para discutir la queja y las posibles soluciones.  Dentro de 20 días laborables después de la entrevista, el reclamante recibirá una respuesta ya sea confirmando o modificando la decisión del Coordinador de la ADA de la Ciudad.</w:t>
      </w:r>
    </w:p>
    <w:p w:rsidR="00E71E7C" w:rsidRPr="00C81A23" w:rsidRDefault="0045179A" w:rsidP="0062039C">
      <w:pPr>
        <w:spacing w:after="240" w:line="240" w:lineRule="auto"/>
        <w:rPr>
          <w:rFonts w:ascii="Arial" w:eastAsia="Times New Roman" w:hAnsi="Arial" w:cs="Arial"/>
          <w:lang w:val="es-US"/>
        </w:rPr>
      </w:pPr>
      <w:r w:rsidRPr="00C81A23">
        <w:rPr>
          <w:rFonts w:ascii="Arial" w:eastAsia="Arial" w:hAnsi="Arial" w:cs="Arial"/>
          <w:bdr w:val="nil"/>
          <w:lang w:val="es-US"/>
        </w:rPr>
        <w:t>Todas las quejas documentadas recibidas por</w:t>
      </w:r>
      <w:r w:rsidRPr="00C81A23">
        <w:rPr>
          <w:rFonts w:ascii="Arial" w:eastAsia="Arial" w:hAnsi="Arial" w:cs="Arial"/>
          <w:b/>
          <w:bCs/>
          <w:i/>
          <w:iCs/>
          <w:bdr w:val="nil"/>
          <w:lang w:val="es-US"/>
        </w:rPr>
        <w:t> </w:t>
      </w:r>
      <w:r w:rsidRPr="00C81A23">
        <w:rPr>
          <w:rFonts w:ascii="Arial" w:eastAsia="Arial" w:hAnsi="Arial" w:cs="Arial"/>
          <w:bdr w:val="nil"/>
          <w:lang w:val="es-US"/>
        </w:rPr>
        <w:t>el Coordinador de la ADA, las apelaciones al Administrador de la Ciudad, y las respuestas de estas oficinas serán archivadas por la Ciudad de Oakland durante al menos tres años.</w:t>
      </w:r>
    </w:p>
    <w:p w:rsidR="008532DF" w:rsidRPr="00C81A23" w:rsidRDefault="0045179A" w:rsidP="0062039C">
      <w:pPr>
        <w:spacing w:after="240" w:line="240" w:lineRule="auto"/>
        <w:rPr>
          <w:rFonts w:ascii="Arial" w:eastAsia="Times New Roman" w:hAnsi="Arial" w:cs="Arial"/>
          <w:lang w:val="es-US"/>
        </w:rPr>
      </w:pPr>
      <w:r w:rsidRPr="00C81A23">
        <w:rPr>
          <w:rFonts w:ascii="Arial" w:eastAsia="Arial" w:hAnsi="Arial" w:cs="Arial"/>
          <w:bdr w:val="nil"/>
          <w:lang w:val="es-US"/>
        </w:rPr>
        <w:t>La Ciudad no tomará represalias contra usted por presentar una queja.  Cualquier tipo de represalia relacionada con la presentación de esta queja está prohibida y debe reportarse inmediatamente al Coordinador de la ADA.</w:t>
      </w:r>
    </w:p>
    <w:p w:rsidR="008532DF" w:rsidRPr="00C81A23" w:rsidRDefault="0045179A" w:rsidP="0062039C">
      <w:pPr>
        <w:spacing w:after="240" w:line="240" w:lineRule="auto"/>
        <w:rPr>
          <w:rFonts w:ascii="Arial" w:eastAsia="Times New Roman" w:hAnsi="Arial" w:cs="Arial"/>
          <w:lang w:val="es-US"/>
        </w:rPr>
      </w:pPr>
      <w:r w:rsidRPr="00C81A23">
        <w:rPr>
          <w:rFonts w:ascii="Arial" w:eastAsia="Arial" w:hAnsi="Arial" w:cs="Arial"/>
          <w:bdr w:val="nil"/>
          <w:lang w:val="es-US"/>
        </w:rPr>
        <w:t>Tenga en cuenta que parte de la información que proporcione mediante este formulario de queja puede estar sujeta a divulgación pública bajo la Ley de Registros Públicos de California.  Sin embargo, la Ciudad hará todos los esfuerzos razonables para garantizar que se mantenga la confidencialidad durante todo el proceso de queja, investigación y acción correctiva, hasta el grado en que lo permita la ley.  Además, en caso de que la Ciudad decida que su queja requiere de una investigación adicional, se podrá entrevistar a los testigos, y se le dará a la(s) parte(s) acusada(s) la oportunidad de responder a las alegaciones.</w:t>
      </w:r>
    </w:p>
    <w:p w:rsidR="00044A34" w:rsidRPr="00C81A23" w:rsidRDefault="0045179A" w:rsidP="0062039C">
      <w:pPr>
        <w:spacing w:after="0" w:line="240" w:lineRule="auto"/>
        <w:jc w:val="center"/>
        <w:rPr>
          <w:rFonts w:ascii="Arial" w:eastAsia="Times New Roman" w:hAnsi="Arial" w:cs="Arial"/>
          <w:lang w:val="es-US"/>
        </w:rPr>
      </w:pPr>
      <w:r w:rsidRPr="00C81A23">
        <w:rPr>
          <w:rFonts w:ascii="Arial" w:eastAsia="Arial" w:hAnsi="Arial" w:cs="Arial"/>
          <w:bdr w:val="nil"/>
          <w:lang w:val="es-US"/>
        </w:rPr>
        <w:t>Envíe su formulario de queja relacionada con la ADA al:</w:t>
      </w:r>
    </w:p>
    <w:p w:rsidR="00213CC1" w:rsidRPr="00C81A23" w:rsidRDefault="0045179A" w:rsidP="00213CC1">
      <w:pPr>
        <w:spacing w:after="0" w:line="240" w:lineRule="auto"/>
        <w:jc w:val="center"/>
        <w:rPr>
          <w:rFonts w:ascii="Arial" w:eastAsia="Times New Roman" w:hAnsi="Arial" w:cs="Arial"/>
          <w:lang w:val="es-US"/>
        </w:rPr>
      </w:pPr>
      <w:r w:rsidRPr="00C81A23">
        <w:rPr>
          <w:rFonts w:ascii="Arial" w:eastAsia="Arial" w:hAnsi="Arial" w:cs="Arial"/>
          <w:b/>
          <w:bCs/>
          <w:bdr w:val="nil"/>
          <w:lang w:val="es-US"/>
        </w:rPr>
        <w:t>ADA Coordinator</w:t>
      </w:r>
      <w:r w:rsidRPr="00C81A23">
        <w:rPr>
          <w:rFonts w:ascii="Arial" w:eastAsia="Arial" w:hAnsi="Arial" w:cs="Arial"/>
          <w:b/>
          <w:bCs/>
          <w:bdr w:val="nil"/>
          <w:lang w:val="es-US"/>
        </w:rPr>
        <w:br/>
        <w:t>ADA Programs Division</w:t>
      </w:r>
    </w:p>
    <w:p w:rsidR="00C36C5E" w:rsidRPr="00C81A23" w:rsidRDefault="0045179A" w:rsidP="00213CC1">
      <w:pPr>
        <w:spacing w:after="0" w:line="240" w:lineRule="auto"/>
        <w:jc w:val="center"/>
        <w:rPr>
          <w:rFonts w:ascii="Arial" w:eastAsia="Times New Roman" w:hAnsi="Arial" w:cs="Arial"/>
          <w:lang w:val="es-US"/>
        </w:rPr>
      </w:pPr>
      <w:r w:rsidRPr="00C81A23">
        <w:rPr>
          <w:rFonts w:ascii="Arial" w:eastAsia="Arial" w:hAnsi="Arial" w:cs="Arial"/>
          <w:b/>
          <w:bCs/>
          <w:bdr w:val="nil"/>
          <w:lang w:val="es-US"/>
        </w:rPr>
        <w:t>One Frank Ogawa Plaza, 11</w:t>
      </w:r>
      <w:r w:rsidRPr="00C81A23">
        <w:rPr>
          <w:rFonts w:ascii="Arial" w:eastAsia="Arial" w:hAnsi="Arial" w:cs="Arial"/>
          <w:b/>
          <w:bCs/>
          <w:bdr w:val="nil"/>
          <w:vertAlign w:val="superscript"/>
          <w:lang w:val="es-US"/>
        </w:rPr>
        <w:t>th</w:t>
      </w:r>
      <w:r w:rsidRPr="00C81A23">
        <w:rPr>
          <w:rFonts w:ascii="Arial" w:eastAsia="Arial" w:hAnsi="Arial" w:cs="Arial"/>
          <w:b/>
          <w:bCs/>
          <w:bdr w:val="nil"/>
          <w:lang w:val="es-US"/>
        </w:rPr>
        <w:t xml:space="preserve"> Floor</w:t>
      </w:r>
    </w:p>
    <w:p w:rsidR="00C36C5E" w:rsidRPr="00C81A23" w:rsidRDefault="0045179A" w:rsidP="00213CC1">
      <w:pPr>
        <w:spacing w:after="0" w:line="240" w:lineRule="auto"/>
        <w:jc w:val="center"/>
        <w:rPr>
          <w:rFonts w:ascii="Arial" w:eastAsia="Times New Roman" w:hAnsi="Arial" w:cs="Arial"/>
          <w:b/>
          <w:bCs/>
          <w:lang w:val="es-US"/>
        </w:rPr>
      </w:pPr>
      <w:r w:rsidRPr="00C81A23">
        <w:rPr>
          <w:rFonts w:ascii="Arial" w:eastAsia="Arial" w:hAnsi="Arial" w:cs="Arial"/>
          <w:b/>
          <w:bCs/>
          <w:bdr w:val="nil"/>
          <w:lang w:val="es-US"/>
        </w:rPr>
        <w:t>Oakland, CA 94612</w:t>
      </w:r>
    </w:p>
    <w:p w:rsidR="00C36C5E" w:rsidRPr="00C81A23" w:rsidRDefault="0045179A" w:rsidP="00213CC1">
      <w:pPr>
        <w:spacing w:after="0" w:line="240" w:lineRule="auto"/>
        <w:jc w:val="center"/>
        <w:rPr>
          <w:rFonts w:ascii="Arial" w:eastAsia="Times New Roman" w:hAnsi="Arial" w:cs="Arial"/>
          <w:b/>
          <w:bCs/>
          <w:lang w:val="es-US"/>
        </w:rPr>
      </w:pPr>
      <w:r w:rsidRPr="00C81A23">
        <w:rPr>
          <w:rFonts w:ascii="Arial" w:eastAsia="Arial" w:hAnsi="Arial" w:cs="Arial"/>
          <w:b/>
          <w:bCs/>
          <w:bdr w:val="nil"/>
          <w:lang w:val="es-US"/>
        </w:rPr>
        <w:t>Voz: 510-238-5219</w:t>
      </w:r>
    </w:p>
    <w:p w:rsidR="00C36C5E" w:rsidRPr="00C81A23" w:rsidRDefault="0045179A" w:rsidP="00044A34">
      <w:pPr>
        <w:spacing w:after="0" w:line="240" w:lineRule="auto"/>
        <w:jc w:val="center"/>
        <w:rPr>
          <w:rFonts w:ascii="Arial" w:eastAsia="Times New Roman" w:hAnsi="Arial" w:cs="Arial"/>
          <w:b/>
          <w:bCs/>
          <w:lang w:val="es-US"/>
        </w:rPr>
      </w:pPr>
      <w:r w:rsidRPr="00C81A23">
        <w:rPr>
          <w:rFonts w:ascii="Arial" w:eastAsia="Arial" w:hAnsi="Arial" w:cs="Arial"/>
          <w:b/>
          <w:bCs/>
          <w:bdr w:val="nil"/>
          <w:lang w:val="es-US"/>
        </w:rPr>
        <w:t>Servicio de Retransmisión de California: 711</w:t>
      </w:r>
    </w:p>
    <w:p w:rsidR="00044A34" w:rsidRPr="00C81A23" w:rsidRDefault="0045179A" w:rsidP="0062039C">
      <w:pPr>
        <w:spacing w:after="240" w:line="240" w:lineRule="auto"/>
        <w:jc w:val="center"/>
        <w:rPr>
          <w:rFonts w:ascii="Arial" w:eastAsia="Times New Roman" w:hAnsi="Arial" w:cs="Arial"/>
          <w:b/>
          <w:lang w:val="es-US"/>
        </w:rPr>
      </w:pPr>
      <w:r w:rsidRPr="00C81A23">
        <w:rPr>
          <w:rFonts w:ascii="Arial" w:eastAsia="Arial" w:hAnsi="Arial" w:cs="Arial"/>
          <w:b/>
          <w:bCs/>
          <w:bdr w:val="nil"/>
          <w:lang w:val="es-US"/>
        </w:rPr>
        <w:t xml:space="preserve">Correo electrónico: </w:t>
      </w:r>
      <w:hyperlink r:id="rId11" w:history="1">
        <w:r w:rsidRPr="00C81A23">
          <w:rPr>
            <w:rFonts w:ascii="Arial" w:eastAsia="Arial" w:hAnsi="Arial" w:cs="Arial"/>
            <w:b/>
            <w:bCs/>
            <w:color w:val="0000FF"/>
            <w:u w:val="single"/>
            <w:bdr w:val="nil"/>
            <w:lang w:val="es-US"/>
          </w:rPr>
          <w:t>adaprograms@oaklandca.gov</w:t>
        </w:r>
      </w:hyperlink>
    </w:p>
    <w:p w:rsidR="003D48A4" w:rsidRPr="00C81A23" w:rsidRDefault="0045179A" w:rsidP="0062039C">
      <w:pPr>
        <w:spacing w:after="120" w:line="240" w:lineRule="auto"/>
        <w:rPr>
          <w:rFonts w:ascii="Arial" w:eastAsia="Times New Roman" w:hAnsi="Arial" w:cs="Arial"/>
          <w:lang w:val="es-US"/>
        </w:rPr>
      </w:pPr>
      <w:r w:rsidRPr="00C81A23">
        <w:rPr>
          <w:rFonts w:ascii="Arial" w:eastAsia="Arial" w:hAnsi="Arial" w:cs="Arial"/>
          <w:b/>
          <w:bCs/>
          <w:bdr w:val="nil"/>
          <w:lang w:val="es-US"/>
        </w:rPr>
        <w:t>Tenga en cuenta:</w:t>
      </w:r>
      <w:r w:rsidRPr="00C81A23">
        <w:rPr>
          <w:rFonts w:ascii="Arial" w:eastAsia="Arial" w:hAnsi="Arial" w:cs="Arial"/>
          <w:bdr w:val="nil"/>
          <w:lang w:val="es-US"/>
        </w:rPr>
        <w:t xml:space="preserve"> Si ha presentado una solicitud para la construcción de una rampa en el bordillo, reparación de acera, o zona de estacionamiento para discapacitados y no está satisfecho con los resultados, use este proceso de queja. </w:t>
      </w:r>
      <w:r w:rsidRPr="00C81A23">
        <w:rPr>
          <w:rFonts w:ascii="Arial" w:eastAsia="Arial" w:hAnsi="Arial" w:cs="Arial"/>
          <w:b/>
          <w:bCs/>
          <w:bdr w:val="nil"/>
          <w:lang w:val="es-US"/>
        </w:rPr>
        <w:t>La respuesta del Coordinador de la ADA a su apelación será final</w:t>
      </w:r>
      <w:r w:rsidRPr="00C81A23">
        <w:rPr>
          <w:rFonts w:ascii="Arial" w:eastAsia="Arial" w:hAnsi="Arial" w:cs="Arial"/>
          <w:bdr w:val="nil"/>
          <w:lang w:val="es-US"/>
        </w:rPr>
        <w:t>.</w:t>
      </w:r>
    </w:p>
    <w:p w:rsidR="000601FB" w:rsidRPr="00C81A23" w:rsidRDefault="0045179A" w:rsidP="0062039C">
      <w:pPr>
        <w:spacing w:after="0" w:line="240" w:lineRule="auto"/>
        <w:rPr>
          <w:rFonts w:ascii="Arial" w:eastAsia="Times New Roman" w:hAnsi="Arial" w:cs="Arial"/>
          <w:lang w:val="es-US"/>
        </w:rPr>
      </w:pPr>
      <w:r w:rsidRPr="00C81A23">
        <w:rPr>
          <w:rFonts w:ascii="Arial" w:eastAsia="Arial" w:hAnsi="Arial" w:cs="Arial"/>
          <w:bdr w:val="nil"/>
          <w:lang w:val="es-US"/>
        </w:rPr>
        <w:t>Si todavía no ha hecho una petición, primero deberá hacerla.</w:t>
      </w:r>
    </w:p>
    <w:p w:rsidR="000601FB" w:rsidRPr="00C81A23" w:rsidRDefault="00CE5F4D" w:rsidP="000601FB">
      <w:pPr>
        <w:spacing w:after="120" w:line="240" w:lineRule="auto"/>
        <w:rPr>
          <w:rFonts w:ascii="Arial" w:hAnsi="Arial" w:cs="Arial"/>
          <w:lang w:val="es-US"/>
        </w:rPr>
      </w:pPr>
      <w:hyperlink r:id="rId12" w:history="1">
        <w:r w:rsidR="0045179A" w:rsidRPr="00C81A23">
          <w:rPr>
            <w:rFonts w:ascii="Arial" w:eastAsia="Arial" w:hAnsi="Arial" w:cs="Arial"/>
            <w:color w:val="0000FF"/>
            <w:u w:val="single"/>
            <w:bdr w:val="nil"/>
            <w:lang w:val="es-US"/>
          </w:rPr>
          <w:t>Para pedir una Reparación de Acera o Rampa en el Bordillo, haga clic aquí para obtener una solicitud.</w:t>
        </w:r>
      </w:hyperlink>
      <w:r w:rsidR="0045179A" w:rsidRPr="00C81A23">
        <w:rPr>
          <w:rFonts w:ascii="Arial" w:eastAsia="Arial" w:hAnsi="Arial" w:cs="Arial"/>
          <w:bdr w:val="nil"/>
          <w:lang w:val="es-US"/>
        </w:rPr>
        <w:t xml:space="preserve">  </w:t>
      </w:r>
    </w:p>
    <w:p w:rsidR="000601FB" w:rsidRPr="00C81A23" w:rsidRDefault="00CE5F4D" w:rsidP="000601FB">
      <w:pPr>
        <w:spacing w:after="120" w:line="240" w:lineRule="auto"/>
        <w:rPr>
          <w:rFonts w:ascii="Arial" w:hAnsi="Arial" w:cs="Arial"/>
          <w:lang w:val="es-US"/>
        </w:rPr>
      </w:pPr>
      <w:hyperlink r:id="rId13" w:history="1">
        <w:r w:rsidR="0045179A" w:rsidRPr="00C81A23">
          <w:rPr>
            <w:rFonts w:ascii="Arial" w:eastAsia="Arial" w:hAnsi="Arial" w:cs="Arial"/>
            <w:color w:val="0000FF"/>
            <w:u w:val="single"/>
            <w:bdr w:val="nil"/>
            <w:lang w:val="es-US"/>
          </w:rPr>
          <w:t>Para pedir una Zona de Estacionamiento para Discapacitados, haga clic aquí para obtener una solicitud.</w:t>
        </w:r>
      </w:hyperlink>
    </w:p>
    <w:p w:rsidR="002017C5" w:rsidRPr="0062039C" w:rsidRDefault="0045179A" w:rsidP="0062039C">
      <w:pPr>
        <w:spacing w:after="120" w:line="240" w:lineRule="auto"/>
        <w:rPr>
          <w:rFonts w:ascii="Arial" w:eastAsia="Times New Roman" w:hAnsi="Arial" w:cs="Arial"/>
          <w:lang w:val="es-US"/>
        </w:rPr>
      </w:pPr>
      <w:r w:rsidRPr="00C81A23">
        <w:rPr>
          <w:rFonts w:ascii="Arial" w:eastAsia="Arial" w:hAnsi="Arial" w:cs="Arial"/>
          <w:bdr w:val="nil"/>
          <w:lang w:val="es-US"/>
        </w:rPr>
        <w:t xml:space="preserve">Usted también puede hacer una solicitud llamando al 311 o al 510-615-5566 o enviando un correo electrónico a </w:t>
      </w:r>
      <w:hyperlink r:id="rId14" w:history="1">
        <w:r w:rsidRPr="00C81A23">
          <w:rPr>
            <w:rFonts w:ascii="Arial" w:eastAsia="Arial" w:hAnsi="Arial" w:cs="Arial"/>
            <w:color w:val="0000FF"/>
            <w:u w:val="single"/>
            <w:bdr w:val="nil"/>
            <w:lang w:val="es-US"/>
          </w:rPr>
          <w:t>oak311@oaklandca.gov</w:t>
        </w:r>
      </w:hyperlink>
      <w:r w:rsidRPr="00C81A23">
        <w:rPr>
          <w:rFonts w:ascii="Arial" w:eastAsia="Arial" w:hAnsi="Arial" w:cs="Arial"/>
          <w:bdr w:val="nil"/>
          <w:lang w:val="es-US"/>
        </w:rPr>
        <w:t>.</w:t>
      </w:r>
    </w:p>
    <w:p w:rsidR="00E458F6" w:rsidRPr="00C81A23" w:rsidRDefault="0045179A" w:rsidP="007B21C2">
      <w:pPr>
        <w:spacing w:after="0" w:line="240" w:lineRule="auto"/>
        <w:jc w:val="center"/>
        <w:rPr>
          <w:rFonts w:ascii="Arial" w:hAnsi="Arial" w:cs="Arial"/>
          <w:b/>
          <w:lang w:val="es-US"/>
        </w:rPr>
      </w:pPr>
      <w:r w:rsidRPr="00C81A23">
        <w:rPr>
          <w:rFonts w:ascii="Arial" w:eastAsia="Arial" w:hAnsi="Arial" w:cs="Arial"/>
          <w:bdr w:val="nil"/>
          <w:lang w:val="es-US"/>
        </w:rPr>
        <w:lastRenderedPageBreak/>
        <w:t>Ciudad de Oakland</w:t>
      </w:r>
    </w:p>
    <w:p w:rsidR="00CE457B" w:rsidRPr="00C81A23" w:rsidRDefault="0045179A" w:rsidP="006358FF">
      <w:pPr>
        <w:pStyle w:val="Heading1"/>
        <w:spacing w:before="0" w:line="240" w:lineRule="auto"/>
        <w:rPr>
          <w:sz w:val="40"/>
          <w:szCs w:val="40"/>
          <w:lang w:val="es-US"/>
        </w:rPr>
      </w:pPr>
      <w:r w:rsidRPr="00C81A23">
        <w:rPr>
          <w:rFonts w:eastAsia="Arial" w:cs="Arial"/>
          <w:bCs/>
          <w:sz w:val="40"/>
          <w:szCs w:val="40"/>
          <w:bdr w:val="nil"/>
          <w:lang w:val="es-US"/>
        </w:rPr>
        <w:t>Formulario de Queja</w:t>
      </w:r>
    </w:p>
    <w:p w:rsidR="00A45EEF" w:rsidRPr="00C81A23" w:rsidRDefault="0045179A" w:rsidP="00017460">
      <w:pPr>
        <w:pStyle w:val="Heading2"/>
        <w:spacing w:before="0" w:after="240"/>
        <w:rPr>
          <w:b/>
          <w:lang w:val="es-US"/>
        </w:rPr>
      </w:pPr>
      <w:r w:rsidRPr="00C81A23">
        <w:rPr>
          <w:rFonts w:eastAsia="Arial" w:cs="Arial"/>
          <w:szCs w:val="24"/>
          <w:bdr w:val="nil"/>
          <w:lang w:val="es-US"/>
        </w:rPr>
        <w:t>Queja por violación de acceso o discriminación por motivo de discapacidad</w:t>
      </w:r>
    </w:p>
    <w:p w:rsidR="006358FF" w:rsidRPr="00C81A23" w:rsidRDefault="00C63E02" w:rsidP="006358FF">
      <w:pPr>
        <w:spacing w:after="0" w:line="240" w:lineRule="auto"/>
        <w:jc w:val="center"/>
        <w:rPr>
          <w:b/>
          <w:lang w:val="es-US"/>
        </w:rPr>
      </w:pPr>
      <w:r w:rsidRPr="00C81A23">
        <w:rPr>
          <w:rFonts w:ascii="Arial" w:hAnsi="Arial" w:cs="Arial"/>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64135</wp:posOffset>
                </wp:positionV>
                <wp:extent cx="6143625" cy="766445"/>
                <wp:effectExtent l="9525" t="13335" r="9525" b="10795"/>
                <wp:wrapNone/>
                <wp:docPr id="3" name="Text Box 1" descr="Title: Contact Information for Employment Discrimination - Description: Equal Opportunity Programs Divi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66445"/>
                        </a:xfrm>
                        <a:prstGeom prst="rect">
                          <a:avLst/>
                        </a:prstGeom>
                        <a:solidFill>
                          <a:srgbClr val="FFFFFF"/>
                        </a:solidFill>
                        <a:ln w="6350">
                          <a:solidFill>
                            <a:srgbClr val="000000"/>
                          </a:solidFill>
                          <a:miter lim="800000"/>
                          <a:headEnd/>
                          <a:tailEnd/>
                        </a:ln>
                      </wps:spPr>
                      <wps:txbx>
                        <w:txbxContent>
                          <w:p w:rsidR="00436776" w:rsidRPr="00604413" w:rsidRDefault="0045179A" w:rsidP="00436776">
                            <w:pPr>
                              <w:rPr>
                                <w:sz w:val="20"/>
                                <w:szCs w:val="20"/>
                              </w:rPr>
                            </w:pPr>
                            <w:r w:rsidRPr="00604413">
                              <w:rPr>
                                <w:rFonts w:ascii="Arial" w:eastAsia="Arial" w:hAnsi="Arial" w:cs="Arial"/>
                                <w:i/>
                                <w:iCs/>
                                <w:sz w:val="20"/>
                                <w:szCs w:val="20"/>
                                <w:bdr w:val="nil"/>
                              </w:rPr>
                              <w:t xml:space="preserve">Los empleados de la Ciudad y solicitantes de empleo que deseen presentar una queja de discriminación por discapacidad deben contactar a la División de Programas de Igualdad de Oportunidades al 510-238-3500 (voz); 510-238-4749 (fax).  </w:t>
                            </w:r>
                            <w:r w:rsidRPr="00604413">
                              <w:rPr>
                                <w:rFonts w:ascii="Arial" w:eastAsia="Arial" w:hAnsi="Arial" w:cs="Arial"/>
                                <w:b/>
                                <w:bCs/>
                                <w:i/>
                                <w:iCs/>
                                <w:sz w:val="20"/>
                                <w:szCs w:val="20"/>
                                <w:bdr w:val="nil"/>
                              </w:rPr>
                              <w:t>No</w:t>
                            </w:r>
                            <w:r w:rsidRPr="00604413">
                              <w:rPr>
                                <w:rFonts w:ascii="Arial" w:eastAsia="Arial" w:hAnsi="Arial" w:cs="Arial"/>
                                <w:i/>
                                <w:iCs/>
                                <w:sz w:val="20"/>
                                <w:szCs w:val="20"/>
                                <w:bdr w:val="nil"/>
                              </w:rPr>
                              <w:t xml:space="preserve"> use este formulario.  La política de personal de la Ciudad se encarga de las quejas de discriminación por discapacidad relacionadas con el empleo.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le: Contact Information for Employment Discrimination - Description: Equal Opportunity Programs Division" style="position:absolute;left:0;text-align:left;margin-left:0;margin-top:5.05pt;width:483.75pt;height: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" strokeweight=".5pt">
                <v:textbox>
                  <w:txbxContent>
                    <w:p w:rsidR="00436776" w:rsidRPr="00604413" w:rsidRDefault="0045179A" w:rsidP="00436776">
                      <w:pPr>
                        <w:rPr>
                          <w:sz w:val="20"/>
                          <w:szCs w:val="20"/>
                        </w:rPr>
                      </w:pPr>
                      <w:r w:rsidRPr="00604413">
                        <w:rPr>
                          <w:rFonts w:ascii="Arial" w:eastAsia="Arial" w:hAnsi="Arial" w:cs="Arial"/>
                          <w:i/>
                          <w:iCs/>
                          <w:sz w:val="20"/>
                          <w:szCs w:val="20"/>
                          <w:bdr w:val="nil"/>
                        </w:rPr>
                        <w:t xml:space="preserve">Los empleados de la Ciudad y solicitantes de empleo que deseen presentar una queja de discriminación por discapacidad deben contactar a la División de Programas de Igualdad de Oportunidades al 510-238-3500 (voz); 510-238-4749 (fax).  </w:t>
                      </w:r>
                      <w:r w:rsidRPr="00604413">
                        <w:rPr>
                          <w:rFonts w:ascii="Arial" w:eastAsia="Arial" w:hAnsi="Arial" w:cs="Arial"/>
                          <w:b/>
                          <w:bCs/>
                          <w:i/>
                          <w:iCs/>
                          <w:sz w:val="20"/>
                          <w:szCs w:val="20"/>
                          <w:bdr w:val="nil"/>
                        </w:rPr>
                        <w:t>No</w:t>
                      </w:r>
                      <w:r w:rsidRPr="00604413">
                        <w:rPr>
                          <w:rFonts w:ascii="Arial" w:eastAsia="Arial" w:hAnsi="Arial" w:cs="Arial"/>
                          <w:i/>
                          <w:iCs/>
                          <w:sz w:val="20"/>
                          <w:szCs w:val="20"/>
                          <w:bdr w:val="nil"/>
                        </w:rPr>
                        <w:t xml:space="preserve"> use este formulario.  La política de personal de la Ciudad se encarga de las quejas de discriminación por discapacidad relacionadas con el empleo. </w:t>
                      </w:r>
                    </w:p>
                  </w:txbxContent>
                </v:textbox>
              </v:shape>
            </w:pict>
          </mc:Fallback>
        </mc:AlternateContent>
      </w:r>
    </w:p>
    <w:p w:rsidR="00436776" w:rsidRPr="00C81A23" w:rsidRDefault="00436776" w:rsidP="009A5336">
      <w:pPr>
        <w:spacing w:after="360" w:line="240" w:lineRule="auto"/>
        <w:rPr>
          <w:rFonts w:ascii="Arial" w:hAnsi="Arial" w:cs="Arial"/>
          <w:lang w:val="es-US"/>
        </w:rPr>
      </w:pPr>
    </w:p>
    <w:p w:rsidR="006358FF" w:rsidRPr="00C81A23" w:rsidRDefault="006358FF" w:rsidP="009A5336">
      <w:pPr>
        <w:spacing w:after="360" w:line="240" w:lineRule="auto"/>
        <w:rPr>
          <w:rFonts w:ascii="Arial" w:hAnsi="Arial" w:cs="Arial"/>
          <w:lang w:val="es-US"/>
        </w:rPr>
      </w:pPr>
    </w:p>
    <w:p w:rsidR="005A3CD2" w:rsidRPr="00C81A23" w:rsidRDefault="0045179A" w:rsidP="009A5336">
      <w:pPr>
        <w:spacing w:after="360" w:line="240" w:lineRule="auto"/>
        <w:rPr>
          <w:rFonts w:ascii="Arial" w:hAnsi="Arial" w:cs="Arial"/>
          <w:lang w:val="es-US"/>
        </w:rPr>
      </w:pPr>
      <w:r w:rsidRPr="00C81A23">
        <w:rPr>
          <w:rFonts w:ascii="Arial" w:eastAsia="Arial" w:hAnsi="Arial" w:cs="Arial"/>
          <w:bdr w:val="nil"/>
          <w:lang w:val="es-US"/>
        </w:rPr>
        <w:t>Llene el siguiente formulario tan</w:t>
      </w:r>
      <w:r w:rsidR="00604413" w:rsidRPr="00C81A23">
        <w:rPr>
          <w:rFonts w:ascii="Arial" w:eastAsia="Arial" w:hAnsi="Arial" w:cs="Arial"/>
          <w:bdr w:val="nil"/>
          <w:lang w:val="es-US"/>
        </w:rPr>
        <w:t xml:space="preserve"> detalladamente</w:t>
      </w:r>
      <w:r w:rsidRPr="00C81A23">
        <w:rPr>
          <w:rFonts w:ascii="Arial" w:eastAsia="Arial" w:hAnsi="Arial" w:cs="Arial"/>
          <w:bdr w:val="nil"/>
          <w:lang w:val="es-US"/>
        </w:rPr>
        <w:t xml:space="preserve"> como le sea posible.   Siéntase con la libertad de usar la parte posterior de estas páginas o páginas adicionales si es necesario.</w:t>
      </w:r>
    </w:p>
    <w:p w:rsidR="003303B2" w:rsidRPr="00C81A23" w:rsidRDefault="0045179A" w:rsidP="00E168FC">
      <w:pPr>
        <w:pStyle w:val="Heading3"/>
        <w:numPr>
          <w:ilvl w:val="0"/>
          <w:numId w:val="2"/>
        </w:numPr>
        <w:ind w:left="360"/>
        <w:rPr>
          <w:lang w:val="es-US"/>
        </w:rPr>
      </w:pPr>
      <w:r w:rsidRPr="00C81A23">
        <w:rPr>
          <w:rFonts w:eastAsia="Arial" w:cs="Arial"/>
          <w:bCs/>
          <w:szCs w:val="22"/>
          <w:bdr w:val="nil"/>
          <w:lang w:val="es-US"/>
        </w:rPr>
        <w:t>¿Cuál es la naturaleza de su queja?</w:t>
      </w:r>
    </w:p>
    <w:p w:rsidR="00604413" w:rsidRPr="00C81A23" w:rsidRDefault="00CE5F4D" w:rsidP="00A15B55">
      <w:pPr>
        <w:tabs>
          <w:tab w:val="left" w:pos="2880"/>
          <w:tab w:val="left" w:pos="5400"/>
        </w:tabs>
        <w:spacing w:after="0" w:line="240" w:lineRule="auto"/>
        <w:rPr>
          <w:rFonts w:ascii="Arial" w:eastAsia="Arial" w:hAnsi="Arial" w:cs="Arial"/>
          <w:bdr w:val="nil"/>
          <w:lang w:val="es-US"/>
        </w:rPr>
      </w:pPr>
      <w:sdt>
        <w:sdtPr>
          <w:rPr>
            <w:rFonts w:ascii="Arial" w:hAnsi="Arial" w:cs="Arial"/>
            <w:lang w:val="es-US"/>
          </w:rPr>
          <w:id w:val="976498636"/>
        </w:sdtPr>
        <w:sdtEndPr/>
        <w:sdtContent>
          <w:r w:rsidR="00FE1AE4" w:rsidRPr="00C81A23">
            <w:rPr>
              <w:rFonts w:ascii="MS Gothic" w:eastAsia="MS Gothic" w:hAnsi="MS Gothic" w:cs="Arial"/>
              <w:lang w:val="es-US"/>
            </w:rPr>
            <w:t>☐</w:t>
          </w:r>
        </w:sdtContent>
      </w:sdt>
      <w:r w:rsidR="0045179A" w:rsidRPr="00C81A23">
        <w:rPr>
          <w:rFonts w:ascii="Arial" w:eastAsia="Arial" w:hAnsi="Arial" w:cs="Arial"/>
          <w:bdr w:val="nil"/>
          <w:lang w:val="es-US"/>
        </w:rPr>
        <w:t>Denegación de reparación de acera</w:t>
      </w:r>
    </w:p>
    <w:p w:rsidR="00604413" w:rsidRPr="00C81A23" w:rsidRDefault="00CE5F4D" w:rsidP="00A15B55">
      <w:pPr>
        <w:tabs>
          <w:tab w:val="left" w:pos="2880"/>
          <w:tab w:val="left" w:pos="5400"/>
        </w:tabs>
        <w:spacing w:after="0" w:line="240" w:lineRule="auto"/>
        <w:rPr>
          <w:rFonts w:ascii="Arial" w:eastAsia="Arial" w:hAnsi="Arial" w:cs="Arial"/>
          <w:bdr w:val="nil"/>
          <w:lang w:val="es-US"/>
        </w:rPr>
      </w:pPr>
      <w:sdt>
        <w:sdtPr>
          <w:rPr>
            <w:rFonts w:ascii="Arial" w:hAnsi="Arial" w:cs="Arial"/>
            <w:lang w:val="es-US"/>
          </w:rPr>
          <w:id w:val="-74287296"/>
        </w:sdtPr>
        <w:sdtEndPr/>
        <w:sdtContent>
          <w:r w:rsidR="004D3EF8" w:rsidRPr="00C81A23">
            <w:rPr>
              <w:rFonts w:ascii="MS Gothic" w:eastAsia="MS Gothic" w:hAnsi="MS Gothic" w:cs="Arial"/>
              <w:lang w:val="es-US"/>
            </w:rPr>
            <w:t>☐</w:t>
          </w:r>
        </w:sdtContent>
      </w:sdt>
      <w:r w:rsidR="0045179A" w:rsidRPr="00C81A23">
        <w:rPr>
          <w:rFonts w:ascii="Arial" w:eastAsia="Arial" w:hAnsi="Arial" w:cs="Arial"/>
          <w:bdr w:val="nil"/>
          <w:lang w:val="es-US"/>
        </w:rPr>
        <w:t>Denegación de rampa en el bordillo</w:t>
      </w:r>
    </w:p>
    <w:p w:rsidR="00E60D74" w:rsidRPr="00C81A23" w:rsidRDefault="00CE5F4D" w:rsidP="00604413">
      <w:pPr>
        <w:tabs>
          <w:tab w:val="left" w:pos="2880"/>
          <w:tab w:val="left" w:pos="5400"/>
        </w:tabs>
        <w:spacing w:after="0" w:line="240" w:lineRule="auto"/>
        <w:rPr>
          <w:rFonts w:ascii="Arial" w:hAnsi="Arial" w:cs="Arial"/>
          <w:sz w:val="12"/>
          <w:szCs w:val="12"/>
          <w:lang w:val="es-US"/>
        </w:rPr>
      </w:pPr>
      <w:sdt>
        <w:sdtPr>
          <w:rPr>
            <w:rFonts w:ascii="Arial" w:hAnsi="Arial" w:cs="Arial"/>
            <w:lang w:val="es-US"/>
          </w:rPr>
          <w:id w:val="861556733"/>
        </w:sdtPr>
        <w:sdtEndPr/>
        <w:sdtContent>
          <w:r w:rsidR="00CD47BF" w:rsidRPr="00C81A23">
            <w:rPr>
              <w:rFonts w:ascii="MS Gothic" w:eastAsia="MS Gothic" w:hAnsi="MS Gothic" w:cs="Arial"/>
              <w:lang w:val="es-US"/>
            </w:rPr>
            <w:t>☐</w:t>
          </w:r>
        </w:sdtContent>
      </w:sdt>
      <w:r w:rsidR="0045179A" w:rsidRPr="00C81A23">
        <w:rPr>
          <w:rFonts w:ascii="Arial" w:eastAsia="Arial" w:hAnsi="Arial" w:cs="Arial"/>
          <w:bdr w:val="nil"/>
          <w:lang w:val="es-US"/>
        </w:rPr>
        <w:t>Denegación de zona de estacionamiento para discapacitados</w:t>
      </w:r>
    </w:p>
    <w:p w:rsidR="00CE457B" w:rsidRPr="00C81A23" w:rsidRDefault="00CE5F4D" w:rsidP="00DE724A">
      <w:pPr>
        <w:spacing w:after="360" w:line="240" w:lineRule="auto"/>
        <w:rPr>
          <w:rFonts w:ascii="Arial" w:hAnsi="Arial" w:cs="Arial"/>
          <w:u w:val="single"/>
          <w:lang w:val="es-US"/>
        </w:rPr>
      </w:pPr>
      <w:sdt>
        <w:sdtPr>
          <w:rPr>
            <w:rFonts w:ascii="Arial" w:hAnsi="Arial" w:cs="Arial"/>
            <w:lang w:val="es-US"/>
          </w:rPr>
          <w:id w:val="-130086739"/>
        </w:sdtPr>
        <w:sdtEndPr/>
        <w:sdtContent>
          <w:r w:rsidR="004D3EF8" w:rsidRPr="00C81A23">
            <w:rPr>
              <w:rFonts w:ascii="MS Gothic" w:eastAsia="MS Gothic" w:hAnsi="MS Gothic" w:cs="Arial"/>
              <w:lang w:val="es-US"/>
            </w:rPr>
            <w:t>☐</w:t>
          </w:r>
        </w:sdtContent>
      </w:sdt>
      <w:r w:rsidR="0045179A" w:rsidRPr="00C81A23">
        <w:rPr>
          <w:rFonts w:ascii="Arial" w:eastAsia="Arial" w:hAnsi="Arial" w:cs="Arial"/>
          <w:bdr w:val="nil"/>
          <w:lang w:val="es-US"/>
        </w:rPr>
        <w:t>Otro problema relacionado con la ADA: (Describirlo con brevedad)</w:t>
      </w:r>
    </w:p>
    <w:p w:rsidR="00CE457B" w:rsidRPr="00C81A23" w:rsidRDefault="0045179A" w:rsidP="00E168FC">
      <w:pPr>
        <w:pStyle w:val="Heading3"/>
        <w:numPr>
          <w:ilvl w:val="0"/>
          <w:numId w:val="2"/>
        </w:numPr>
        <w:ind w:left="360"/>
        <w:rPr>
          <w:lang w:val="es-US"/>
        </w:rPr>
      </w:pPr>
      <w:r w:rsidRPr="00C81A23">
        <w:rPr>
          <w:rFonts w:eastAsia="Arial" w:cs="Arial"/>
          <w:bCs/>
          <w:szCs w:val="22"/>
          <w:bdr w:val="nil"/>
          <w:lang w:val="es-US"/>
        </w:rPr>
        <w:t>Su información</w:t>
      </w:r>
    </w:p>
    <w:p w:rsidR="00287CE1" w:rsidRPr="00C81A23" w:rsidRDefault="0045179A" w:rsidP="00AB403B">
      <w:pPr>
        <w:spacing w:after="0"/>
        <w:rPr>
          <w:rFonts w:ascii="Arial" w:hAnsi="Arial" w:cs="Arial"/>
          <w:u w:val="single"/>
          <w:lang w:val="es-US"/>
        </w:rPr>
      </w:pPr>
      <w:r w:rsidRPr="00C81A23">
        <w:rPr>
          <w:rFonts w:ascii="Arial" w:eastAsia="Arial" w:hAnsi="Arial" w:cs="Arial"/>
          <w:bdr w:val="nil"/>
          <w:lang w:val="es-US"/>
        </w:rPr>
        <w:t xml:space="preserve">Nombre: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DE55B3" w:rsidRPr="00C81A23" w:rsidRDefault="0045179A" w:rsidP="00AB403B">
      <w:pPr>
        <w:spacing w:after="0"/>
        <w:rPr>
          <w:rFonts w:ascii="Arial" w:hAnsi="Arial" w:cs="Arial"/>
          <w:u w:val="single"/>
          <w:lang w:val="es-US"/>
        </w:rPr>
      </w:pPr>
      <w:r w:rsidRPr="00C81A23">
        <w:rPr>
          <w:rFonts w:ascii="Arial" w:eastAsia="Arial" w:hAnsi="Arial" w:cs="Arial"/>
          <w:bdr w:val="nil"/>
          <w:lang w:val="es-US"/>
        </w:rPr>
        <w:t xml:space="preserve">Dirección: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184AED" w:rsidRPr="00C81A23" w:rsidRDefault="0045179A" w:rsidP="00AB403B">
      <w:pPr>
        <w:spacing w:after="0"/>
        <w:rPr>
          <w:rFonts w:ascii="Arial" w:hAnsi="Arial" w:cs="Arial"/>
          <w:u w:val="single"/>
          <w:lang w:val="es-US"/>
        </w:rPr>
      </w:pPr>
      <w:r w:rsidRPr="00C81A23">
        <w:rPr>
          <w:rFonts w:ascii="Arial" w:eastAsia="Arial" w:hAnsi="Arial" w:cs="Arial"/>
          <w:bdr w:val="nil"/>
          <w:lang w:val="es-US"/>
        </w:rPr>
        <w:t xml:space="preserve">Ciudad: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bdr w:val="nil"/>
          <w:lang w:val="es-US"/>
        </w:rPr>
        <w:t xml:space="preserve"> Estado:</w:t>
      </w:r>
      <w:r w:rsidRPr="00C81A23">
        <w:rPr>
          <w:rFonts w:ascii="Arial" w:eastAsia="Arial" w:hAnsi="Arial" w:cs="Arial"/>
          <w:u w:val="single"/>
          <w:bdr w:val="nil"/>
          <w:lang w:val="es-US"/>
        </w:rPr>
        <w:t xml:space="preserve">               </w:t>
      </w:r>
      <w:r w:rsidRPr="00C81A23">
        <w:rPr>
          <w:rFonts w:ascii="Arial" w:eastAsia="Arial" w:hAnsi="Arial" w:cs="Arial"/>
          <w:u w:val="single"/>
          <w:bdr w:val="nil"/>
          <w:lang w:val="es-US"/>
        </w:rPr>
        <w:tab/>
      </w:r>
      <w:r w:rsidRPr="00C81A23">
        <w:rPr>
          <w:rFonts w:ascii="Arial" w:eastAsia="Arial" w:hAnsi="Arial" w:cs="Arial"/>
          <w:bdr w:val="nil"/>
          <w:lang w:val="es-US"/>
        </w:rPr>
        <w:t xml:space="preserve"> Código Postal:</w:t>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885F70" w:rsidRPr="00C81A23" w:rsidRDefault="0045179A" w:rsidP="00AB403B">
      <w:pPr>
        <w:spacing w:after="0"/>
        <w:rPr>
          <w:rFonts w:ascii="Arial" w:hAnsi="Arial" w:cs="Arial"/>
          <w:u w:val="single"/>
          <w:lang w:val="es-US"/>
        </w:rPr>
      </w:pPr>
      <w:r w:rsidRPr="00C81A23">
        <w:rPr>
          <w:rFonts w:ascii="Arial" w:eastAsia="Arial" w:hAnsi="Arial" w:cs="Arial"/>
          <w:bdr w:val="nil"/>
          <w:lang w:val="es-US"/>
        </w:rPr>
        <w:t>Números telefónicos: Casa:</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bdr w:val="nil"/>
          <w:lang w:val="es-US"/>
        </w:rPr>
        <w:t xml:space="preserve"> Trabajo:</w:t>
      </w:r>
      <w:r w:rsidRPr="00C81A23">
        <w:rPr>
          <w:rFonts w:ascii="Arial" w:eastAsia="Arial" w:hAnsi="Arial" w:cs="Arial"/>
          <w:u w:val="single"/>
          <w:bdr w:val="nil"/>
          <w:lang w:val="es-US"/>
        </w:rPr>
        <w:t xml:space="preserv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FC120F" w:rsidRPr="00C81A23" w:rsidRDefault="0045179A" w:rsidP="00AB403B">
      <w:pPr>
        <w:spacing w:after="0"/>
        <w:rPr>
          <w:rFonts w:ascii="Arial" w:hAnsi="Arial" w:cs="Arial"/>
          <w:lang w:val="es-US"/>
        </w:rPr>
      </w:pPr>
      <w:r w:rsidRPr="00C81A23">
        <w:rPr>
          <w:rFonts w:ascii="Arial" w:eastAsia="Arial" w:hAnsi="Arial" w:cs="Arial"/>
          <w:bdr w:val="nil"/>
          <w:lang w:val="es-US"/>
        </w:rPr>
        <w:t>Celular:</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bdr w:val="nil"/>
          <w:lang w:val="es-US"/>
        </w:rPr>
        <w:t>Correo electrónico:</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FC120F" w:rsidRPr="00C81A23" w:rsidRDefault="0045179A" w:rsidP="00AB403B">
      <w:pPr>
        <w:spacing w:after="0"/>
        <w:rPr>
          <w:rFonts w:ascii="Arial" w:hAnsi="Arial" w:cs="Arial"/>
          <w:lang w:val="es-US"/>
        </w:rPr>
      </w:pPr>
      <w:r w:rsidRPr="00C81A23">
        <w:rPr>
          <w:rFonts w:ascii="Arial" w:eastAsia="Arial" w:hAnsi="Arial" w:cs="Arial"/>
          <w:bdr w:val="nil"/>
          <w:lang w:val="es-US"/>
        </w:rPr>
        <w:t>Marque todas sus formas de comunicación preferidas:</w:t>
      </w:r>
    </w:p>
    <w:p w:rsidR="00604413" w:rsidRPr="00C81A23" w:rsidRDefault="00CE5F4D" w:rsidP="008A0156">
      <w:pPr>
        <w:spacing w:after="0" w:line="240" w:lineRule="auto"/>
        <w:rPr>
          <w:rFonts w:ascii="Arial" w:eastAsia="Arial" w:hAnsi="Arial" w:cs="Arial"/>
          <w:bdr w:val="nil"/>
          <w:lang w:val="es-US"/>
        </w:rPr>
      </w:pPr>
      <w:sdt>
        <w:sdtPr>
          <w:rPr>
            <w:rFonts w:ascii="Arial" w:hAnsi="Arial" w:cs="Arial"/>
            <w:lang w:val="es-US"/>
          </w:rPr>
          <w:id w:val="-870532051"/>
        </w:sdtPr>
        <w:sdtEndPr/>
        <w:sdtContent>
          <w:r w:rsidR="002E07F1"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Teléfono de voz</w:t>
      </w:r>
      <w:r w:rsidR="0045179A" w:rsidRPr="00C81A23">
        <w:rPr>
          <w:rFonts w:ascii="Arial" w:eastAsia="Arial" w:hAnsi="Arial" w:cs="Arial"/>
          <w:bdr w:val="nil"/>
          <w:lang w:val="es-US"/>
        </w:rPr>
        <w:tab/>
      </w:r>
      <w:sdt>
        <w:sdtPr>
          <w:rPr>
            <w:rFonts w:ascii="Arial" w:hAnsi="Arial" w:cs="Arial"/>
            <w:lang w:val="es-US"/>
          </w:rPr>
          <w:id w:val="1791324884"/>
        </w:sdtPr>
        <w:sdtEndPr/>
        <w:sdtContent>
          <w:r w:rsidR="002E07F1"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Servicio de Retransmisión de California</w:t>
      </w:r>
      <w:r w:rsidR="0045179A" w:rsidRPr="00C81A23">
        <w:rPr>
          <w:rFonts w:ascii="Arial" w:eastAsia="Arial" w:hAnsi="Arial" w:cs="Arial"/>
          <w:bdr w:val="nil"/>
          <w:lang w:val="es-US"/>
        </w:rPr>
        <w:tab/>
      </w:r>
      <w:sdt>
        <w:sdtPr>
          <w:rPr>
            <w:rFonts w:ascii="Arial" w:hAnsi="Arial" w:cs="Arial"/>
            <w:lang w:val="es-US"/>
          </w:rPr>
          <w:id w:val="-1770157631"/>
        </w:sdtPr>
        <w:sdtEndPr/>
        <w:sdtContent>
          <w:r w:rsidR="002E07F1"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Correo electrónico</w:t>
      </w:r>
    </w:p>
    <w:p w:rsidR="008A0156" w:rsidRPr="00C81A23" w:rsidRDefault="00CE5F4D" w:rsidP="008A0156">
      <w:pPr>
        <w:spacing w:after="0" w:line="240" w:lineRule="auto"/>
        <w:rPr>
          <w:rFonts w:ascii="Arial" w:hAnsi="Arial" w:cs="Arial"/>
          <w:lang w:val="es-US"/>
        </w:rPr>
      </w:pPr>
      <w:sdt>
        <w:sdtPr>
          <w:rPr>
            <w:rFonts w:ascii="Arial" w:hAnsi="Arial" w:cs="Arial"/>
            <w:lang w:val="es-US"/>
          </w:rPr>
          <w:id w:val="350219318"/>
        </w:sdtPr>
        <w:sdtEndPr/>
        <w:sdtContent>
          <w:r w:rsidR="002E07F1"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Correo postal</w:t>
      </w:r>
      <w:r w:rsidR="0045179A" w:rsidRPr="00C81A23">
        <w:rPr>
          <w:rFonts w:ascii="Arial" w:eastAsia="Arial" w:hAnsi="Arial" w:cs="Arial"/>
          <w:bdr w:val="nil"/>
          <w:lang w:val="es-US"/>
        </w:rPr>
        <w:tab/>
      </w:r>
    </w:p>
    <w:p w:rsidR="008A0156" w:rsidRPr="00C81A23" w:rsidRDefault="0045179A" w:rsidP="008A0156">
      <w:pPr>
        <w:spacing w:after="0" w:line="240" w:lineRule="auto"/>
        <w:rPr>
          <w:rFonts w:ascii="Arial" w:hAnsi="Arial" w:cs="Arial"/>
          <w:u w:val="single"/>
          <w:lang w:val="es-US"/>
        </w:rPr>
      </w:pPr>
      <w:r w:rsidRPr="00C81A23">
        <w:rPr>
          <w:rFonts w:ascii="Arial" w:eastAsia="Arial" w:hAnsi="Arial" w:cs="Arial"/>
          <w:bdr w:val="nil"/>
          <w:lang w:val="es-US"/>
        </w:rPr>
        <w:t xml:space="preserve">Otro: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2E07F1" w:rsidRPr="00C81A23" w:rsidRDefault="002E07F1" w:rsidP="008A0156">
      <w:pPr>
        <w:spacing w:after="0" w:line="240" w:lineRule="auto"/>
        <w:rPr>
          <w:rFonts w:ascii="Arial" w:hAnsi="Arial" w:cs="Arial"/>
          <w:lang w:val="es-US"/>
        </w:rPr>
      </w:pPr>
    </w:p>
    <w:p w:rsidR="008463AC" w:rsidRPr="00C81A23" w:rsidRDefault="0045179A" w:rsidP="008463AC">
      <w:pPr>
        <w:spacing w:after="0" w:line="240" w:lineRule="auto"/>
        <w:rPr>
          <w:rFonts w:ascii="Arial" w:hAnsi="Arial" w:cs="Arial"/>
          <w:lang w:val="es-US"/>
        </w:rPr>
      </w:pPr>
      <w:r w:rsidRPr="00C81A23">
        <w:rPr>
          <w:rFonts w:ascii="Arial" w:eastAsia="Arial" w:hAnsi="Arial" w:cs="Arial"/>
          <w:bdr w:val="nil"/>
          <w:lang w:val="es-US"/>
        </w:rPr>
        <w:t xml:space="preserve">¿Cuál es su relación con el querellante? </w:t>
      </w:r>
      <w:sdt>
        <w:sdtPr>
          <w:rPr>
            <w:rFonts w:ascii="Arial" w:hAnsi="Arial" w:cs="Arial"/>
            <w:lang w:val="es-US"/>
          </w:rPr>
          <w:id w:val="-72365781"/>
        </w:sdtPr>
        <w:sdtEndPr/>
        <w:sdtContent>
          <w:r w:rsidRPr="00C81A23">
            <w:rPr>
              <w:rFonts w:ascii="MS Gothic" w:eastAsia="MS Gothic" w:hAnsi="MS Gothic" w:cs="Arial"/>
              <w:lang w:val="es-US"/>
            </w:rPr>
            <w:t>☐</w:t>
          </w:r>
        </w:sdtContent>
      </w:sdt>
      <w:r w:rsidRPr="00C81A23">
        <w:rPr>
          <w:rFonts w:ascii="Arial" w:eastAsia="Arial" w:hAnsi="Arial" w:cs="Arial"/>
          <w:bdr w:val="nil"/>
          <w:lang w:val="es-US"/>
        </w:rPr>
        <w:t xml:space="preserve"> Yo mismo</w:t>
      </w:r>
      <w:r w:rsidRPr="00C81A23">
        <w:rPr>
          <w:rFonts w:ascii="Arial" w:eastAsia="Arial" w:hAnsi="Arial" w:cs="Arial"/>
          <w:bdr w:val="nil"/>
          <w:lang w:val="es-US"/>
        </w:rPr>
        <w:tab/>
      </w:r>
      <w:sdt>
        <w:sdtPr>
          <w:rPr>
            <w:rFonts w:ascii="Arial" w:hAnsi="Arial" w:cs="Arial"/>
            <w:lang w:val="es-US"/>
          </w:rPr>
          <w:id w:val="-638649551"/>
        </w:sdtPr>
        <w:sdtEndPr/>
        <w:sdtContent>
          <w:r w:rsidRPr="00C81A23">
            <w:rPr>
              <w:rFonts w:ascii="MS Gothic" w:eastAsia="MS Gothic" w:hAnsi="MS Gothic" w:cs="Arial"/>
              <w:lang w:val="es-US"/>
            </w:rPr>
            <w:t>☐</w:t>
          </w:r>
        </w:sdtContent>
      </w:sdt>
      <w:r w:rsidRPr="00C81A23">
        <w:rPr>
          <w:rFonts w:ascii="Arial" w:eastAsia="Arial" w:hAnsi="Arial" w:cs="Arial"/>
          <w:bdr w:val="nil"/>
          <w:lang w:val="es-US"/>
        </w:rPr>
        <w:t xml:space="preserve"> Familiar/Tutor</w:t>
      </w:r>
    </w:p>
    <w:p w:rsidR="00501A46" w:rsidRPr="00C81A23" w:rsidRDefault="00CE5F4D" w:rsidP="00193DF2">
      <w:pPr>
        <w:spacing w:after="360" w:line="240" w:lineRule="auto"/>
        <w:rPr>
          <w:rFonts w:ascii="Arial" w:hAnsi="Arial" w:cs="Arial"/>
          <w:u w:val="single"/>
          <w:lang w:val="es-US"/>
        </w:rPr>
      </w:pPr>
      <w:sdt>
        <w:sdtPr>
          <w:rPr>
            <w:rFonts w:ascii="Arial" w:hAnsi="Arial" w:cs="Arial"/>
            <w:lang w:val="es-US"/>
          </w:rPr>
          <w:id w:val="-386180685"/>
        </w:sdtPr>
        <w:sdtEndPr/>
        <w:sdtContent>
          <w:r w:rsidR="008463AC"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Abogado</w:t>
      </w:r>
      <w:r w:rsidR="0045179A" w:rsidRPr="00C81A23">
        <w:rPr>
          <w:rFonts w:ascii="Arial" w:eastAsia="Arial" w:hAnsi="Arial" w:cs="Arial"/>
          <w:bdr w:val="nil"/>
          <w:lang w:val="es-US"/>
        </w:rPr>
        <w:tab/>
      </w:r>
      <w:sdt>
        <w:sdtPr>
          <w:rPr>
            <w:rFonts w:ascii="Arial" w:hAnsi="Arial" w:cs="Arial"/>
            <w:lang w:val="es-US"/>
          </w:rPr>
          <w:id w:val="-831828753"/>
        </w:sdtPr>
        <w:sdtEndPr/>
        <w:sdtContent>
          <w:r w:rsidR="008463AC"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Otro: </w:t>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p>
    <w:p w:rsidR="00610463" w:rsidRPr="00C81A23" w:rsidRDefault="0045179A" w:rsidP="00E168FC">
      <w:pPr>
        <w:pStyle w:val="ListParagraph"/>
        <w:numPr>
          <w:ilvl w:val="0"/>
          <w:numId w:val="2"/>
        </w:numPr>
        <w:spacing w:after="0" w:line="240" w:lineRule="auto"/>
        <w:ind w:left="360"/>
        <w:rPr>
          <w:rStyle w:val="Heading2Char"/>
          <w:b/>
          <w:lang w:val="es-US"/>
        </w:rPr>
      </w:pPr>
      <w:r w:rsidRPr="00C81A23">
        <w:rPr>
          <w:rStyle w:val="Heading3Char"/>
          <w:rFonts w:eastAsia="Arial" w:cs="Arial"/>
          <w:bCs/>
          <w:szCs w:val="22"/>
          <w:bdr w:val="nil"/>
          <w:lang w:val="es-US"/>
        </w:rPr>
        <w:t>¿Está presentando esta queja en nombre de otra persona?</w:t>
      </w:r>
      <w:r w:rsidRPr="00C81A23">
        <w:rPr>
          <w:rStyle w:val="Heading3Char"/>
          <w:rFonts w:eastAsia="Arial" w:cs="Arial"/>
          <w:bCs/>
          <w:sz w:val="24"/>
          <w:u w:val="none"/>
          <w:bdr w:val="nil"/>
          <w:lang w:val="es-US"/>
        </w:rPr>
        <w:t xml:space="preserve">  </w:t>
      </w:r>
    </w:p>
    <w:p w:rsidR="00FC120F" w:rsidRPr="00C81A23" w:rsidRDefault="0045179A" w:rsidP="00610463">
      <w:pPr>
        <w:spacing w:after="120" w:line="240" w:lineRule="auto"/>
        <w:rPr>
          <w:rFonts w:ascii="Arial" w:hAnsi="Arial" w:cs="Arial"/>
          <w:lang w:val="es-US"/>
        </w:rPr>
      </w:pPr>
      <w:r w:rsidRPr="00C81A23">
        <w:rPr>
          <w:rFonts w:ascii="Arial" w:eastAsia="Arial" w:hAnsi="Arial" w:cs="Arial"/>
          <w:bdr w:val="nil"/>
          <w:lang w:val="es-US"/>
        </w:rPr>
        <w:t>Si es así, introduzca la información de la otra persona aquí:</w:t>
      </w:r>
    </w:p>
    <w:p w:rsidR="00D14958"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Nombre: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D14958" w:rsidRPr="00C81A23" w:rsidRDefault="0045179A" w:rsidP="00193DF2">
      <w:pPr>
        <w:spacing w:after="0"/>
        <w:rPr>
          <w:rFonts w:ascii="Arial" w:hAnsi="Arial" w:cs="Arial"/>
          <w:u w:val="single"/>
          <w:lang w:val="es-US"/>
        </w:rPr>
      </w:pPr>
      <w:r w:rsidRPr="00C81A23">
        <w:rPr>
          <w:rFonts w:ascii="Arial" w:eastAsia="Arial" w:hAnsi="Arial" w:cs="Arial"/>
          <w:bdr w:val="nil"/>
          <w:lang w:val="es-US"/>
        </w:rPr>
        <w:t xml:space="preserve">Dirección: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D14958" w:rsidRPr="00C81A23" w:rsidRDefault="0045179A" w:rsidP="00193DF2">
      <w:pPr>
        <w:spacing w:after="0"/>
        <w:rPr>
          <w:rFonts w:ascii="Arial" w:hAnsi="Arial" w:cs="Arial"/>
          <w:u w:val="single"/>
          <w:lang w:val="es-US"/>
        </w:rPr>
      </w:pPr>
      <w:r w:rsidRPr="00C81A23">
        <w:rPr>
          <w:rFonts w:ascii="Arial" w:eastAsia="Arial" w:hAnsi="Arial" w:cs="Arial"/>
          <w:bdr w:val="nil"/>
          <w:lang w:val="es-US"/>
        </w:rPr>
        <w:t xml:space="preserve">Ciudad: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bdr w:val="nil"/>
          <w:lang w:val="es-US"/>
        </w:rPr>
        <w:t xml:space="preserve"> Estado:</w:t>
      </w:r>
      <w:r w:rsidRPr="00C81A23">
        <w:rPr>
          <w:rFonts w:ascii="Arial" w:eastAsia="Arial" w:hAnsi="Arial" w:cs="Arial"/>
          <w:u w:val="single"/>
          <w:bdr w:val="nil"/>
          <w:lang w:val="es-US"/>
        </w:rPr>
        <w:t xml:space="preserve">               </w:t>
      </w:r>
      <w:r w:rsidRPr="00C81A23">
        <w:rPr>
          <w:rFonts w:ascii="Arial" w:eastAsia="Arial" w:hAnsi="Arial" w:cs="Arial"/>
          <w:u w:val="single"/>
          <w:bdr w:val="nil"/>
          <w:lang w:val="es-US"/>
        </w:rPr>
        <w:tab/>
      </w:r>
      <w:r w:rsidRPr="00C81A23">
        <w:rPr>
          <w:rFonts w:ascii="Arial" w:eastAsia="Arial" w:hAnsi="Arial" w:cs="Arial"/>
          <w:bdr w:val="nil"/>
          <w:lang w:val="es-US"/>
        </w:rPr>
        <w:t xml:space="preserve"> Código Postal:</w:t>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D14958" w:rsidRPr="00C81A23" w:rsidRDefault="0045179A" w:rsidP="00193DF2">
      <w:pPr>
        <w:spacing w:after="0"/>
        <w:rPr>
          <w:rFonts w:ascii="Arial" w:hAnsi="Arial" w:cs="Arial"/>
          <w:u w:val="single"/>
          <w:lang w:val="es-US"/>
        </w:rPr>
      </w:pPr>
      <w:r w:rsidRPr="00C81A23">
        <w:rPr>
          <w:rFonts w:ascii="Arial" w:eastAsia="Arial" w:hAnsi="Arial" w:cs="Arial"/>
          <w:bdr w:val="nil"/>
          <w:lang w:val="es-US"/>
        </w:rPr>
        <w:t>Números telefónicos: Casa:</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bdr w:val="nil"/>
          <w:lang w:val="es-US"/>
        </w:rPr>
        <w:t xml:space="preserve"> Trabajo:</w:t>
      </w:r>
      <w:r w:rsidRPr="00C81A23">
        <w:rPr>
          <w:rFonts w:ascii="Arial" w:eastAsia="Arial" w:hAnsi="Arial" w:cs="Arial"/>
          <w:u w:val="single"/>
          <w:bdr w:val="nil"/>
          <w:lang w:val="es-US"/>
        </w:rPr>
        <w:t xml:space="preserv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D14958" w:rsidRPr="00C81A23" w:rsidRDefault="0045179A" w:rsidP="00193DF2">
      <w:pPr>
        <w:spacing w:after="0"/>
        <w:rPr>
          <w:rFonts w:ascii="Arial" w:hAnsi="Arial" w:cs="Arial"/>
          <w:u w:val="single"/>
          <w:lang w:val="es-US"/>
        </w:rPr>
      </w:pPr>
      <w:r w:rsidRPr="00C81A23">
        <w:rPr>
          <w:rFonts w:ascii="Arial" w:eastAsia="Arial" w:hAnsi="Arial" w:cs="Arial"/>
          <w:bdr w:val="nil"/>
          <w:lang w:val="es-US"/>
        </w:rPr>
        <w:t>Celular:</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D14958" w:rsidRPr="00C81A23" w:rsidRDefault="0045179A" w:rsidP="00193DF2">
      <w:pPr>
        <w:spacing w:after="0"/>
        <w:rPr>
          <w:rFonts w:ascii="Arial" w:hAnsi="Arial" w:cs="Arial"/>
          <w:lang w:val="es-US"/>
        </w:rPr>
      </w:pPr>
      <w:r w:rsidRPr="00C81A23">
        <w:rPr>
          <w:rFonts w:ascii="Arial" w:eastAsia="Arial" w:hAnsi="Arial" w:cs="Arial"/>
          <w:bdr w:val="nil"/>
          <w:lang w:val="es-US"/>
        </w:rPr>
        <w:t>Correo electrónico:</w:t>
      </w:r>
      <w:r w:rsidR="00604413" w:rsidRPr="00C81A23">
        <w:rPr>
          <w:rFonts w:ascii="Arial" w:eastAsia="Arial" w:hAnsi="Arial" w:cs="Arial"/>
          <w:u w:val="single"/>
          <w:bdr w:val="nil"/>
          <w:lang w:val="es-US"/>
        </w:rPr>
        <w:tab/>
      </w:r>
      <w:r w:rsidR="00604413"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bdr w:val="nil"/>
          <w:lang w:val="es-US"/>
        </w:rPr>
        <w:t xml:space="preserve"> </w:t>
      </w:r>
    </w:p>
    <w:p w:rsidR="00D14958" w:rsidRPr="00C81A23" w:rsidRDefault="0045179A" w:rsidP="00193DF2">
      <w:pPr>
        <w:spacing w:after="0"/>
        <w:rPr>
          <w:rFonts w:ascii="Arial" w:hAnsi="Arial" w:cs="Arial"/>
          <w:lang w:val="es-US"/>
        </w:rPr>
      </w:pPr>
      <w:r w:rsidRPr="00C81A23">
        <w:rPr>
          <w:rFonts w:ascii="Arial" w:eastAsia="Arial" w:hAnsi="Arial" w:cs="Arial"/>
          <w:bdr w:val="nil"/>
          <w:lang w:val="es-US"/>
        </w:rPr>
        <w:t>Marque todas sus formas de comunicación preferidas:</w:t>
      </w:r>
    </w:p>
    <w:p w:rsidR="00604413" w:rsidRPr="00C81A23" w:rsidRDefault="00CE5F4D" w:rsidP="00193DF2">
      <w:pPr>
        <w:spacing w:after="0"/>
        <w:rPr>
          <w:rFonts w:ascii="Arial" w:eastAsia="Arial" w:hAnsi="Arial" w:cs="Arial"/>
          <w:bdr w:val="nil"/>
          <w:lang w:val="es-US"/>
        </w:rPr>
      </w:pPr>
      <w:sdt>
        <w:sdtPr>
          <w:rPr>
            <w:rFonts w:ascii="Arial" w:hAnsi="Arial" w:cs="Arial"/>
            <w:lang w:val="es-US"/>
          </w:rPr>
          <w:id w:val="-356662664"/>
        </w:sdtPr>
        <w:sdtEndPr/>
        <w:sdtContent>
          <w:r w:rsidR="0045179A"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Teléfono de voz</w:t>
      </w:r>
      <w:r w:rsidR="0045179A" w:rsidRPr="00C81A23">
        <w:rPr>
          <w:rFonts w:ascii="Arial" w:eastAsia="Arial" w:hAnsi="Arial" w:cs="Arial"/>
          <w:bdr w:val="nil"/>
          <w:lang w:val="es-US"/>
        </w:rPr>
        <w:tab/>
      </w:r>
      <w:sdt>
        <w:sdtPr>
          <w:rPr>
            <w:rFonts w:ascii="Arial" w:hAnsi="Arial" w:cs="Arial"/>
            <w:lang w:val="es-US"/>
          </w:rPr>
          <w:id w:val="1904105189"/>
        </w:sdtPr>
        <w:sdtEndPr/>
        <w:sdtContent>
          <w:r w:rsidR="0045179A"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Servicio de Retransmisión de California</w:t>
      </w:r>
      <w:r w:rsidR="0045179A" w:rsidRPr="00C81A23">
        <w:rPr>
          <w:rFonts w:ascii="Arial" w:eastAsia="Arial" w:hAnsi="Arial" w:cs="Arial"/>
          <w:bdr w:val="nil"/>
          <w:lang w:val="es-US"/>
        </w:rPr>
        <w:tab/>
      </w:r>
      <w:sdt>
        <w:sdtPr>
          <w:rPr>
            <w:rFonts w:ascii="Arial" w:hAnsi="Arial" w:cs="Arial"/>
            <w:lang w:val="es-US"/>
          </w:rPr>
          <w:id w:val="-640654331"/>
        </w:sdtPr>
        <w:sdtEndPr/>
        <w:sdtContent>
          <w:r w:rsidR="0045179A"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Correo electrónico</w:t>
      </w:r>
    </w:p>
    <w:p w:rsidR="008463AC" w:rsidRPr="00C81A23" w:rsidRDefault="00CE5F4D" w:rsidP="00193DF2">
      <w:pPr>
        <w:spacing w:after="0"/>
        <w:rPr>
          <w:rFonts w:ascii="Arial" w:hAnsi="Arial" w:cs="Arial"/>
          <w:u w:val="single"/>
          <w:lang w:val="es-US"/>
        </w:rPr>
      </w:pPr>
      <w:sdt>
        <w:sdtPr>
          <w:rPr>
            <w:rFonts w:ascii="Arial" w:hAnsi="Arial" w:cs="Arial"/>
            <w:lang w:val="es-US"/>
          </w:rPr>
          <w:id w:val="1904098900"/>
        </w:sdtPr>
        <w:sdtEndPr/>
        <w:sdtContent>
          <w:r w:rsidR="0045179A"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 Correo postal</w:t>
      </w:r>
      <w:r w:rsidR="0045179A" w:rsidRPr="00C81A23">
        <w:rPr>
          <w:rFonts w:ascii="Arial" w:eastAsia="Arial" w:hAnsi="Arial" w:cs="Arial"/>
          <w:bdr w:val="nil"/>
          <w:lang w:val="es-US"/>
        </w:rPr>
        <w:tab/>
        <w:t xml:space="preserve">Otro: </w:t>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r w:rsidR="0045179A" w:rsidRPr="00C81A23">
        <w:rPr>
          <w:rFonts w:ascii="Arial" w:eastAsia="Arial" w:hAnsi="Arial" w:cs="Arial"/>
          <w:u w:val="single"/>
          <w:bdr w:val="nil"/>
          <w:lang w:val="es-US"/>
        </w:rPr>
        <w:tab/>
      </w:r>
    </w:p>
    <w:p w:rsidR="00D53A34" w:rsidRPr="00C81A23" w:rsidRDefault="00D53A34" w:rsidP="00501A46">
      <w:pPr>
        <w:spacing w:after="0"/>
        <w:rPr>
          <w:rFonts w:ascii="Arial" w:hAnsi="Arial" w:cs="Arial"/>
          <w:b/>
          <w:u w:val="single"/>
          <w:lang w:val="es-US"/>
        </w:rPr>
      </w:pPr>
    </w:p>
    <w:p w:rsidR="00CE457B" w:rsidRPr="00C81A23" w:rsidRDefault="0045179A" w:rsidP="004A5094">
      <w:pPr>
        <w:pStyle w:val="Heading3"/>
        <w:numPr>
          <w:ilvl w:val="0"/>
          <w:numId w:val="2"/>
        </w:numPr>
        <w:ind w:left="360"/>
        <w:rPr>
          <w:lang w:val="es-US"/>
        </w:rPr>
      </w:pPr>
      <w:r w:rsidRPr="00C81A23">
        <w:rPr>
          <w:rFonts w:eastAsia="Arial" w:cs="Arial"/>
          <w:bCs/>
          <w:szCs w:val="22"/>
          <w:bdr w:val="nil"/>
          <w:lang w:val="es-US"/>
        </w:rPr>
        <w:t>¿Contra quién está presentando su queja?</w:t>
      </w:r>
    </w:p>
    <w:p w:rsidR="004036F8" w:rsidRPr="00C81A23" w:rsidRDefault="00CE5F4D" w:rsidP="004036F8">
      <w:pPr>
        <w:rPr>
          <w:rFonts w:ascii="Arial" w:hAnsi="Arial" w:cs="Arial"/>
          <w:lang w:val="es-US"/>
        </w:rPr>
      </w:pPr>
      <w:sdt>
        <w:sdtPr>
          <w:rPr>
            <w:rFonts w:ascii="Arial" w:hAnsi="Arial" w:cs="Arial"/>
            <w:lang w:val="es-US"/>
          </w:rPr>
          <w:id w:val="1844980631"/>
        </w:sdtPr>
        <w:sdtEndPr/>
        <w:sdtContent>
          <w:r w:rsidR="002E07F1" w:rsidRPr="00C81A23">
            <w:rPr>
              <w:rFonts w:ascii="MS Gothic" w:eastAsia="MS Gothic" w:hAnsi="MS Gothic" w:cs="Arial"/>
              <w:lang w:val="es-US"/>
            </w:rPr>
            <w:t>☐</w:t>
          </w:r>
        </w:sdtContent>
      </w:sdt>
      <w:r w:rsidR="0045179A" w:rsidRPr="00C81A23">
        <w:rPr>
          <w:rFonts w:ascii="Arial" w:eastAsia="Arial" w:hAnsi="Arial" w:cs="Arial"/>
          <w:bdr w:val="nil"/>
          <w:lang w:val="es-US"/>
        </w:rPr>
        <w:t xml:space="preserve">Empleado de la Ciudad   y/o   </w:t>
      </w:r>
      <w:sdt>
        <w:sdtPr>
          <w:rPr>
            <w:rFonts w:ascii="Arial" w:hAnsi="Arial" w:cs="Arial"/>
            <w:lang w:val="es-US"/>
          </w:rPr>
          <w:id w:val="-1910217756"/>
        </w:sdtPr>
        <w:sdtEndPr/>
        <w:sdtContent>
          <w:r w:rsidR="002E07F1" w:rsidRPr="00C81A23">
            <w:rPr>
              <w:rFonts w:ascii="MS Gothic" w:eastAsia="MS Gothic" w:hAnsi="MS Gothic" w:cs="Arial"/>
              <w:lang w:val="es-US"/>
            </w:rPr>
            <w:t>☐</w:t>
          </w:r>
        </w:sdtContent>
      </w:sdt>
      <w:r w:rsidR="0045179A" w:rsidRPr="00C81A23">
        <w:rPr>
          <w:rFonts w:ascii="Arial" w:eastAsia="Arial" w:hAnsi="Arial" w:cs="Arial"/>
          <w:bdr w:val="nil"/>
          <w:lang w:val="es-US"/>
        </w:rPr>
        <w:t>Departamento de la Ciudad</w:t>
      </w:r>
    </w:p>
    <w:p w:rsidR="002D778F" w:rsidRPr="00C81A23" w:rsidRDefault="0045179A" w:rsidP="002D778F">
      <w:pPr>
        <w:spacing w:after="0"/>
        <w:rPr>
          <w:rFonts w:ascii="Arial" w:hAnsi="Arial" w:cs="Arial"/>
          <w:u w:val="single"/>
          <w:lang w:val="es-US"/>
        </w:rPr>
      </w:pPr>
      <w:r w:rsidRPr="00C81A23">
        <w:rPr>
          <w:rFonts w:ascii="Arial" w:eastAsia="Arial" w:hAnsi="Arial" w:cs="Arial"/>
          <w:bdr w:val="nil"/>
          <w:lang w:val="es-US"/>
        </w:rPr>
        <w:t xml:space="preserve">Nombre: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2D778F">
      <w:pPr>
        <w:spacing w:after="0"/>
        <w:rPr>
          <w:rFonts w:ascii="Arial" w:hAnsi="Arial" w:cs="Arial"/>
          <w:u w:val="single"/>
          <w:lang w:val="es-US"/>
        </w:rPr>
      </w:pPr>
      <w:r w:rsidRPr="00C81A23">
        <w:rPr>
          <w:rFonts w:ascii="Arial" w:eastAsia="Arial" w:hAnsi="Arial" w:cs="Arial"/>
          <w:bdr w:val="nil"/>
          <w:lang w:val="es-US"/>
        </w:rPr>
        <w:t xml:space="preserve">Puesto de trabajo: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2D778F">
      <w:pPr>
        <w:spacing w:after="0"/>
        <w:rPr>
          <w:rFonts w:ascii="Arial" w:hAnsi="Arial" w:cs="Arial"/>
          <w:u w:val="single"/>
          <w:lang w:val="es-US"/>
        </w:rPr>
      </w:pPr>
      <w:r w:rsidRPr="00C81A23">
        <w:rPr>
          <w:rFonts w:ascii="Arial" w:eastAsia="Arial" w:hAnsi="Arial" w:cs="Arial"/>
          <w:bdr w:val="nil"/>
          <w:lang w:val="es-US"/>
        </w:rPr>
        <w:t xml:space="preserve">Departamento de la Ciudad: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2D778F">
      <w:pPr>
        <w:spacing w:after="0"/>
        <w:rPr>
          <w:rFonts w:ascii="Arial" w:hAnsi="Arial" w:cs="Arial"/>
          <w:u w:val="single"/>
          <w:lang w:val="es-US"/>
        </w:rPr>
      </w:pPr>
      <w:r w:rsidRPr="00C81A23">
        <w:rPr>
          <w:rFonts w:ascii="Arial" w:eastAsia="Arial" w:hAnsi="Arial" w:cs="Arial"/>
          <w:bdr w:val="nil"/>
          <w:lang w:val="es-US"/>
        </w:rPr>
        <w:t xml:space="preserve">Dirección: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A57295">
      <w:pPr>
        <w:spacing w:after="240"/>
        <w:rPr>
          <w:rFonts w:ascii="Arial" w:hAnsi="Arial" w:cs="Arial"/>
          <w:u w:val="single"/>
          <w:lang w:val="es-US"/>
        </w:rPr>
      </w:pPr>
      <w:r w:rsidRPr="00C81A23">
        <w:rPr>
          <w:rFonts w:ascii="Arial" w:eastAsia="Arial" w:hAnsi="Arial" w:cs="Arial"/>
          <w:bdr w:val="nil"/>
          <w:lang w:val="es-US"/>
        </w:rPr>
        <w:t xml:space="preserve">Número telefónico: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4A5094">
      <w:pPr>
        <w:pStyle w:val="Heading3"/>
        <w:numPr>
          <w:ilvl w:val="0"/>
          <w:numId w:val="2"/>
        </w:numPr>
        <w:ind w:left="360"/>
        <w:rPr>
          <w:lang w:val="es-US"/>
        </w:rPr>
      </w:pPr>
      <w:r w:rsidRPr="00C81A23">
        <w:rPr>
          <w:rFonts w:eastAsia="Arial" w:cs="Arial"/>
          <w:bCs/>
          <w:szCs w:val="22"/>
          <w:bdr w:val="nil"/>
          <w:lang w:val="es-US"/>
        </w:rPr>
        <w:t>Información de la queja</w:t>
      </w:r>
    </w:p>
    <w:p w:rsidR="00B933C1" w:rsidRPr="00C81A23" w:rsidRDefault="0045179A" w:rsidP="00F91C94">
      <w:pPr>
        <w:spacing w:after="0"/>
        <w:rPr>
          <w:rFonts w:ascii="Arial" w:hAnsi="Arial" w:cs="Arial"/>
          <w:u w:val="single"/>
          <w:lang w:val="es-US"/>
        </w:rPr>
      </w:pPr>
      <w:r w:rsidRPr="00C81A23">
        <w:rPr>
          <w:rFonts w:ascii="Arial" w:eastAsia="Arial" w:hAnsi="Arial" w:cs="Arial"/>
          <w:bdr w:val="nil"/>
          <w:lang w:val="es-US"/>
        </w:rPr>
        <w:t xml:space="preserve">Fecha del incidente: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F91C94">
      <w:pPr>
        <w:spacing w:after="0"/>
        <w:rPr>
          <w:rFonts w:ascii="Arial" w:hAnsi="Arial" w:cs="Arial"/>
          <w:u w:val="single"/>
          <w:lang w:val="es-US"/>
        </w:rPr>
      </w:pPr>
      <w:r w:rsidRPr="00C81A23">
        <w:rPr>
          <w:rFonts w:ascii="Arial" w:eastAsia="Arial" w:hAnsi="Arial" w:cs="Arial"/>
          <w:bdr w:val="nil"/>
          <w:lang w:val="es-US"/>
        </w:rPr>
        <w:t xml:space="preserve">Hora del incidente: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B933C1" w:rsidRPr="00C81A23" w:rsidRDefault="0045179A" w:rsidP="00CC4A3D">
      <w:pPr>
        <w:spacing w:after="240"/>
        <w:rPr>
          <w:rFonts w:ascii="Arial" w:hAnsi="Arial" w:cs="Arial"/>
          <w:u w:val="single"/>
          <w:lang w:val="es-US"/>
        </w:rPr>
      </w:pPr>
      <w:r w:rsidRPr="00C81A23">
        <w:rPr>
          <w:rFonts w:ascii="Arial" w:eastAsia="Arial" w:hAnsi="Arial" w:cs="Arial"/>
          <w:bdr w:val="nil"/>
          <w:lang w:val="es-US"/>
        </w:rPr>
        <w:t xml:space="preserve">Ubicación del incidente: </w:t>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r w:rsidRPr="00C81A23">
        <w:rPr>
          <w:rFonts w:ascii="Arial" w:eastAsia="Arial" w:hAnsi="Arial" w:cs="Arial"/>
          <w:u w:val="single"/>
          <w:bdr w:val="nil"/>
          <w:lang w:val="es-US"/>
        </w:rPr>
        <w:tab/>
      </w:r>
    </w:p>
    <w:p w:rsidR="00AD2A75" w:rsidRPr="00C81A23" w:rsidRDefault="0045179A" w:rsidP="004A5094">
      <w:pPr>
        <w:pStyle w:val="ListParagraph"/>
        <w:numPr>
          <w:ilvl w:val="0"/>
          <w:numId w:val="2"/>
        </w:numPr>
        <w:ind w:left="360"/>
        <w:rPr>
          <w:rFonts w:ascii="Arial" w:hAnsi="Arial" w:cs="Arial"/>
          <w:b/>
          <w:u w:val="single"/>
          <w:lang w:val="es-US"/>
        </w:rPr>
      </w:pPr>
      <w:r w:rsidRPr="00C81A23">
        <w:rPr>
          <w:rStyle w:val="Heading3Char"/>
          <w:rFonts w:eastAsia="Arial" w:cs="Arial"/>
          <w:bCs/>
          <w:szCs w:val="22"/>
          <w:bdr w:val="nil"/>
          <w:lang w:val="es-US"/>
        </w:rPr>
        <w:t>Descripción de la queja</w:t>
      </w:r>
    </w:p>
    <w:p w:rsidR="00EA316F" w:rsidRPr="00C81A23" w:rsidRDefault="00C63E02" w:rsidP="00E062AA">
      <w:pPr>
        <w:spacing w:after="0" w:line="240" w:lineRule="auto"/>
        <w:rPr>
          <w:rFonts w:ascii="Arial" w:hAnsi="Arial" w:cs="Arial"/>
          <w:lang w:val="es-US"/>
        </w:rPr>
      </w:pPr>
      <w:r w:rsidRPr="00C81A23">
        <w:rPr>
          <w:rStyle w:val="Heading2Char"/>
          <w:noProof/>
          <w:u w:val="single"/>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302260</wp:posOffset>
                </wp:positionV>
                <wp:extent cx="5924550" cy="4619625"/>
                <wp:effectExtent l="9525" t="6350" r="9525" b="12700"/>
                <wp:wrapSquare wrapText="bothSides"/>
                <wp:docPr id="2" name="Text Box 2" descr="Title: Text box to fill in description of complaint - Description: Description of compla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19625"/>
                        </a:xfrm>
                        <a:prstGeom prst="rect">
                          <a:avLst/>
                        </a:prstGeom>
                        <a:solidFill>
                          <a:srgbClr val="FFFFFF"/>
                        </a:solidFill>
                        <a:ln w="9525">
                          <a:solidFill>
                            <a:srgbClr val="000000"/>
                          </a:solidFill>
                          <a:miter lim="800000"/>
                          <a:headEnd/>
                          <a:tailEnd/>
                        </a:ln>
                      </wps:spPr>
                      <wps:txbx>
                        <w:txbxContent>
                          <w:p w:rsidR="00E062AA" w:rsidRPr="008463AC" w:rsidRDefault="00E062AA" w:rsidP="00E062AA">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alt="Title: Text box to fill in description of complaint - Description: Description of complaint" style="position:absolute;margin-left:0;margin-top:23.8pt;width:466.5pt;height:3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">
                <v:textbox>
                  <w:txbxContent>
                    <w:p w:rsidR="00E062AA" w:rsidRPr="008463AC" w:rsidRDefault="00E062AA" w:rsidP="00E062AA">
                      <w:pPr>
                        <w:spacing w:after="0" w:line="240" w:lineRule="auto"/>
                        <w:rPr>
                          <w:rFonts w:ascii="Arial" w:hAnsi="Arial" w:cs="Arial"/>
                        </w:rPr>
                      </w:pPr>
                    </w:p>
                  </w:txbxContent>
                </v:textbox>
                <w10:wrap type="square" anchorx="margin"/>
              </v:shape>
            </w:pict>
          </mc:Fallback>
        </mc:AlternateContent>
      </w:r>
      <w:r w:rsidR="0045179A" w:rsidRPr="00C81A23">
        <w:rPr>
          <w:rFonts w:ascii="Arial" w:eastAsia="Arial" w:hAnsi="Arial" w:cs="Arial"/>
          <w:bdr w:val="nil"/>
          <w:lang w:val="es-US"/>
        </w:rPr>
        <w:t>Describa por completo la naturaleza de su queja.</w:t>
      </w:r>
    </w:p>
    <w:p w:rsidR="00B933C1" w:rsidRPr="00C81A23" w:rsidRDefault="0045179A" w:rsidP="00CC4A3D">
      <w:pPr>
        <w:pStyle w:val="ListParagraph"/>
        <w:numPr>
          <w:ilvl w:val="0"/>
          <w:numId w:val="2"/>
        </w:numPr>
        <w:spacing w:after="120"/>
        <w:ind w:left="360"/>
        <w:rPr>
          <w:rFonts w:ascii="Arial" w:hAnsi="Arial" w:cs="Arial"/>
          <w:b/>
          <w:lang w:val="es-US"/>
        </w:rPr>
      </w:pPr>
      <w:r w:rsidRPr="00C81A23">
        <w:rPr>
          <w:rStyle w:val="Heading3Char"/>
          <w:rFonts w:eastAsia="Arial" w:cs="Arial"/>
          <w:bCs/>
          <w:szCs w:val="22"/>
          <w:bdr w:val="nil"/>
          <w:lang w:val="es-US"/>
        </w:rPr>
        <w:br w:type="page"/>
      </w:r>
      <w:r w:rsidRPr="00C81A23">
        <w:rPr>
          <w:rStyle w:val="Heading3Char"/>
          <w:rFonts w:eastAsia="Arial" w:cs="Arial"/>
          <w:bCs/>
          <w:szCs w:val="22"/>
          <w:bdr w:val="nil"/>
          <w:lang w:val="es-US"/>
        </w:rPr>
        <w:lastRenderedPageBreak/>
        <w:t xml:space="preserve">Información de los testigos </w:t>
      </w:r>
      <w:r w:rsidRPr="00C81A23">
        <w:rPr>
          <w:rStyle w:val="Heading3Char"/>
          <w:rFonts w:eastAsia="Arial" w:cs="Arial"/>
          <w:bCs/>
          <w:szCs w:val="22"/>
          <w:u w:val="none"/>
          <w:bdr w:val="nil"/>
          <w:lang w:val="es-US"/>
        </w:rPr>
        <w:t xml:space="preserve"> </w:t>
      </w:r>
      <w:r w:rsidRPr="00C81A23">
        <w:rPr>
          <w:rStyle w:val="Heading3Char"/>
          <w:rFonts w:eastAsia="Arial" w:cs="Arial"/>
          <w:b w:val="0"/>
          <w:szCs w:val="22"/>
          <w:u w:val="none"/>
          <w:bdr w:val="nil"/>
          <w:lang w:val="es-US"/>
        </w:rPr>
        <w:t>(Si hay otras personas fueron testigos del incidente, anote sus nombres e información de contacto aquí).</w:t>
      </w:r>
    </w:p>
    <w:p w:rsidR="00C02F8C" w:rsidRPr="00C81A23" w:rsidRDefault="0045179A" w:rsidP="00193DF2">
      <w:pPr>
        <w:spacing w:after="0"/>
        <w:rPr>
          <w:rStyle w:val="Heading2Char"/>
          <w:u w:val="single"/>
          <w:lang w:val="es-US"/>
        </w:rPr>
      </w:pPr>
      <w:r w:rsidRPr="00C81A23">
        <w:rPr>
          <w:rFonts w:ascii="Arial" w:eastAsia="Arial" w:hAnsi="Arial" w:cs="Arial"/>
          <w:bdr w:val="nil"/>
          <w:lang w:val="es-US"/>
        </w:rPr>
        <w:t xml:space="preserve">Nombre: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A63F13"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Puesto de trabajo y departamento (si es empleado de la Ciudad):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A63F13"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Dirección: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B933C1"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Número telefónico/correo electrónico/otra información de contacto: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A63F13"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Nombre: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A63F13"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Puesto de trabajo y departamento (si es empleado de la Ciudad):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A63F13" w:rsidRPr="00C81A23" w:rsidRDefault="0045179A" w:rsidP="00193DF2">
      <w:pPr>
        <w:spacing w:after="0"/>
        <w:rPr>
          <w:rFonts w:ascii="Arial" w:hAnsi="Arial" w:cs="Arial"/>
          <w:lang w:val="es-US"/>
        </w:rPr>
      </w:pPr>
      <w:r w:rsidRPr="00C81A23">
        <w:rPr>
          <w:rFonts w:ascii="Arial" w:eastAsia="Arial" w:hAnsi="Arial" w:cs="Arial"/>
          <w:bdr w:val="nil"/>
          <w:lang w:val="es-US"/>
        </w:rPr>
        <w:t xml:space="preserve">Dirección: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A63F13" w:rsidRPr="00C81A23" w:rsidRDefault="0045179A" w:rsidP="00193DF2">
      <w:pPr>
        <w:spacing w:after="360"/>
        <w:rPr>
          <w:rFonts w:ascii="Arial" w:hAnsi="Arial" w:cs="Arial"/>
          <w:lang w:val="es-US"/>
        </w:rPr>
      </w:pPr>
      <w:r w:rsidRPr="00C81A23">
        <w:rPr>
          <w:rFonts w:ascii="Arial" w:eastAsia="Arial" w:hAnsi="Arial" w:cs="Arial"/>
          <w:bdr w:val="nil"/>
          <w:lang w:val="es-US"/>
        </w:rPr>
        <w:t xml:space="preserve">Número telefónico/correo electrónico/otra información de contacto: </w:t>
      </w:r>
      <w:r w:rsidRPr="00C81A23">
        <w:rPr>
          <w:rFonts w:ascii="Arial" w:eastAsia="Arial" w:hAnsi="Arial" w:cs="Arial"/>
          <w:sz w:val="24"/>
          <w:szCs w:val="24"/>
          <w:u w:val="single"/>
          <w:bdr w:val="nil"/>
          <w:lang w:val="es-US"/>
        </w:rPr>
        <w:t xml:space="preserve"> </w:t>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r w:rsidRPr="00C81A23">
        <w:rPr>
          <w:rFonts w:ascii="Arial" w:eastAsia="Arial" w:hAnsi="Arial" w:cs="Arial"/>
          <w:sz w:val="24"/>
          <w:szCs w:val="24"/>
          <w:u w:val="single"/>
          <w:bdr w:val="nil"/>
          <w:lang w:val="es-US"/>
        </w:rPr>
        <w:tab/>
      </w:r>
    </w:p>
    <w:p w:rsidR="00B933C1" w:rsidRPr="00C81A23" w:rsidRDefault="0045179A" w:rsidP="00287D83">
      <w:pPr>
        <w:pStyle w:val="Heading3"/>
        <w:numPr>
          <w:ilvl w:val="0"/>
          <w:numId w:val="2"/>
        </w:numPr>
        <w:ind w:left="360"/>
        <w:rPr>
          <w:lang w:val="es-US"/>
        </w:rPr>
      </w:pPr>
      <w:r w:rsidRPr="00C81A23">
        <w:rPr>
          <w:rFonts w:eastAsia="Arial" w:cs="Arial"/>
          <w:bCs/>
          <w:szCs w:val="22"/>
          <w:bdr w:val="nil"/>
          <w:lang w:val="es-US"/>
        </w:rPr>
        <w:t>Evidencia y documentación</w:t>
      </w:r>
    </w:p>
    <w:p w:rsidR="00B933C1" w:rsidRPr="00C81A23" w:rsidRDefault="0045179A" w:rsidP="00567833">
      <w:pPr>
        <w:spacing w:after="120" w:line="240" w:lineRule="auto"/>
        <w:rPr>
          <w:rFonts w:ascii="Arial" w:hAnsi="Arial" w:cs="Arial"/>
          <w:lang w:val="es-US"/>
        </w:rPr>
      </w:pPr>
      <w:r w:rsidRPr="00C81A23">
        <w:rPr>
          <w:rFonts w:ascii="Arial" w:eastAsia="Arial" w:hAnsi="Arial" w:cs="Arial"/>
          <w:bdr w:val="nil"/>
          <w:lang w:val="es-US"/>
        </w:rPr>
        <w:t>Anote y proporcione cualquier evidencia física, documentos registrados o escritos, o cualquier otra información que apoye directamente su queja específica.   También puede adjuntar fotografías u otros documentos para apoyar sus quejas.</w:t>
      </w:r>
    </w:p>
    <w:p w:rsidR="00B933C1" w:rsidRPr="00C81A23" w:rsidRDefault="0045179A" w:rsidP="00287D83">
      <w:pPr>
        <w:spacing w:after="240" w:line="240" w:lineRule="auto"/>
        <w:rPr>
          <w:rFonts w:ascii="Arial" w:hAnsi="Arial" w:cs="Arial"/>
          <w:lang w:val="es-US"/>
        </w:rPr>
      </w:pPr>
      <w:r w:rsidRPr="00C81A23">
        <w:rPr>
          <w:rStyle w:val="Heading2Char"/>
          <w:u w:val="single"/>
          <w:lang w:val="es-US"/>
        </w:rPr>
        <w:t xml:space="preserve"> </w:t>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p>
    <w:p w:rsidR="0004454C" w:rsidRPr="00C81A23" w:rsidRDefault="0045179A" w:rsidP="00287D83">
      <w:pPr>
        <w:spacing w:after="240" w:line="240" w:lineRule="auto"/>
        <w:rPr>
          <w:rFonts w:ascii="Arial" w:hAnsi="Arial" w:cs="Arial"/>
          <w:lang w:val="es-US"/>
        </w:rPr>
      </w:pPr>
      <w:r w:rsidRPr="00C81A23">
        <w:rPr>
          <w:rStyle w:val="Heading2Char"/>
          <w:u w:val="single"/>
          <w:lang w:val="es-US"/>
        </w:rPr>
        <w:t xml:space="preserve"> </w:t>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p>
    <w:p w:rsidR="0004454C" w:rsidRPr="00C81A23" w:rsidRDefault="0045179A" w:rsidP="00287D83">
      <w:pPr>
        <w:spacing w:after="240" w:line="240" w:lineRule="auto"/>
        <w:rPr>
          <w:rFonts w:ascii="Arial" w:hAnsi="Arial" w:cs="Arial"/>
          <w:lang w:val="es-US"/>
        </w:rPr>
      </w:pPr>
      <w:r w:rsidRPr="00C81A23">
        <w:rPr>
          <w:rStyle w:val="Heading2Char"/>
          <w:u w:val="single"/>
          <w:lang w:val="es-US"/>
        </w:rPr>
        <w:t xml:space="preserve"> </w:t>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p>
    <w:p w:rsidR="0004454C" w:rsidRPr="00C81A23" w:rsidRDefault="0045179A" w:rsidP="00D205AF">
      <w:pPr>
        <w:spacing w:after="0" w:line="480" w:lineRule="auto"/>
        <w:rPr>
          <w:rFonts w:ascii="Arial" w:hAnsi="Arial" w:cs="Arial"/>
          <w:lang w:val="es-US"/>
        </w:rPr>
      </w:pP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r w:rsidRPr="00C81A23">
        <w:rPr>
          <w:rStyle w:val="Heading2Char"/>
          <w:u w:val="single"/>
          <w:lang w:val="es-US"/>
        </w:rPr>
        <w:tab/>
      </w:r>
    </w:p>
    <w:p w:rsidR="00A63F13" w:rsidRPr="00C81A23" w:rsidRDefault="00C63E02" w:rsidP="00287D83">
      <w:pPr>
        <w:pStyle w:val="Heading3"/>
        <w:numPr>
          <w:ilvl w:val="0"/>
          <w:numId w:val="2"/>
        </w:numPr>
        <w:spacing w:before="0" w:after="120"/>
        <w:ind w:left="360"/>
        <w:rPr>
          <w:lang w:val="es-US"/>
        </w:rPr>
      </w:pPr>
      <w:r w:rsidRPr="00C81A23">
        <w:rPr>
          <w:rStyle w:val="Heading2Char"/>
          <w:noProof/>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327660</wp:posOffset>
                </wp:positionV>
                <wp:extent cx="5924550" cy="1466850"/>
                <wp:effectExtent l="9525" t="13970" r="9525" b="5080"/>
                <wp:wrapSquare wrapText="bothSides"/>
                <wp:docPr id="1" name="Text Box 3" descr="Title: Text box to fill in actions you want the City to take in response to your complaint - Description: What actions would you want the City to take in response to your compla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66850"/>
                        </a:xfrm>
                        <a:prstGeom prst="rect">
                          <a:avLst/>
                        </a:prstGeom>
                        <a:solidFill>
                          <a:srgbClr val="FFFFFF"/>
                        </a:solidFill>
                        <a:ln w="9525">
                          <a:solidFill>
                            <a:srgbClr val="000000"/>
                          </a:solidFill>
                          <a:miter lim="800000"/>
                          <a:headEnd/>
                          <a:tailEnd/>
                        </a:ln>
                      </wps:spPr>
                      <wps:txbx>
                        <w:txbxContent>
                          <w:p w:rsidR="00D205AF" w:rsidRPr="008463AC" w:rsidRDefault="00D205AF" w:rsidP="00D205AF">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alt="Title: Text box to fill in actions you want the City to take in response to your complaint - Description: What actions would you want the City to take in response to your complaint?" style="position:absolute;left:0;text-align:left;margin-left:0;margin-top:25.8pt;width:466.5pt;height:1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">
                <v:textbox>
                  <w:txbxContent>
                    <w:p w:rsidR="00D205AF" w:rsidRPr="008463AC" w:rsidRDefault="00D205AF" w:rsidP="00D205AF">
                      <w:pPr>
                        <w:spacing w:after="0" w:line="240" w:lineRule="auto"/>
                        <w:rPr>
                          <w:rFonts w:ascii="Arial" w:hAnsi="Arial" w:cs="Arial"/>
                        </w:rPr>
                      </w:pPr>
                    </w:p>
                  </w:txbxContent>
                </v:textbox>
                <w10:wrap type="square" anchorx="margin"/>
              </v:shape>
            </w:pict>
          </mc:Fallback>
        </mc:AlternateContent>
      </w:r>
      <w:r w:rsidR="0045179A" w:rsidRPr="00C81A23">
        <w:rPr>
          <w:rFonts w:eastAsia="Arial" w:cs="Arial"/>
          <w:bCs/>
          <w:szCs w:val="22"/>
          <w:bdr w:val="nil"/>
          <w:lang w:val="es-US"/>
        </w:rPr>
        <w:t>¿Qué acciones le gustaría que la Ciudad tomara en respuesta a su queja?</w:t>
      </w:r>
    </w:p>
    <w:p w:rsidR="00964281" w:rsidRPr="00C81A23" w:rsidRDefault="0045179A" w:rsidP="00D205AF">
      <w:pPr>
        <w:pStyle w:val="ListParagraph"/>
        <w:numPr>
          <w:ilvl w:val="0"/>
          <w:numId w:val="2"/>
        </w:numPr>
        <w:spacing w:before="360" w:after="240" w:line="240" w:lineRule="auto"/>
        <w:ind w:left="360"/>
        <w:contextualSpacing w:val="0"/>
        <w:rPr>
          <w:rFonts w:ascii="Arial" w:hAnsi="Arial" w:cs="Arial"/>
          <w:b/>
          <w:lang w:val="es-US"/>
        </w:rPr>
      </w:pPr>
      <w:r w:rsidRPr="00C81A23">
        <w:rPr>
          <w:rFonts w:ascii="Arial" w:eastAsia="Arial" w:hAnsi="Arial" w:cs="Arial"/>
          <w:b/>
          <w:bCs/>
          <w:bdr w:val="nil"/>
          <w:lang w:val="es-US"/>
        </w:rPr>
        <w:t xml:space="preserve">Firma: </w:t>
      </w:r>
      <w:r w:rsidRPr="00C81A23">
        <w:rPr>
          <w:rFonts w:ascii="Arial" w:eastAsia="Arial" w:hAnsi="Arial" w:cs="Arial"/>
          <w:bdr w:val="nil"/>
          <w:lang w:val="es-US"/>
        </w:rPr>
        <w:t xml:space="preserve">__________________________________________ </w:t>
      </w:r>
      <w:r w:rsidRPr="00C81A23">
        <w:rPr>
          <w:rFonts w:ascii="Arial" w:eastAsia="Arial" w:hAnsi="Arial" w:cs="Arial"/>
          <w:b/>
          <w:bCs/>
          <w:bdr w:val="nil"/>
          <w:lang w:val="es-US"/>
        </w:rPr>
        <w:t>Fecha:</w:t>
      </w:r>
      <w:r w:rsidRPr="00C81A23">
        <w:rPr>
          <w:rFonts w:ascii="Arial" w:eastAsia="Arial" w:hAnsi="Arial" w:cs="Arial"/>
          <w:bdr w:val="nil"/>
          <w:lang w:val="es-US"/>
        </w:rPr>
        <w:t xml:space="preserve"> ______________</w:t>
      </w:r>
      <w:r w:rsidRPr="00C81A23">
        <w:rPr>
          <w:rFonts w:ascii="Arial" w:eastAsia="Arial" w:hAnsi="Arial" w:cs="Arial"/>
          <w:u w:val="single"/>
          <w:bdr w:val="nil"/>
          <w:lang w:val="es-US"/>
        </w:rPr>
        <w:tab/>
      </w:r>
    </w:p>
    <w:p w:rsidR="00825174" w:rsidRPr="00C81A23" w:rsidRDefault="0045179A" w:rsidP="00D63F92">
      <w:pPr>
        <w:spacing w:before="100" w:beforeAutospacing="1" w:after="0" w:line="240" w:lineRule="auto"/>
        <w:rPr>
          <w:rFonts w:ascii="Arial" w:eastAsia="Times New Roman" w:hAnsi="Arial" w:cs="Arial"/>
          <w:lang w:val="es-US"/>
        </w:rPr>
      </w:pPr>
      <w:r w:rsidRPr="00C81A23">
        <w:rPr>
          <w:rFonts w:ascii="Arial" w:eastAsia="Arial" w:hAnsi="Arial" w:cs="Arial"/>
          <w:bdr w:val="nil"/>
          <w:lang w:val="es-US"/>
        </w:rPr>
        <w:t>Envíe su formulario de queja relacionada con la ADA a:</w:t>
      </w:r>
    </w:p>
    <w:p w:rsidR="00825174" w:rsidRPr="00C81A23" w:rsidRDefault="0045179A" w:rsidP="00D63F92">
      <w:pPr>
        <w:spacing w:after="0" w:line="240" w:lineRule="auto"/>
        <w:rPr>
          <w:rFonts w:ascii="Arial" w:eastAsia="Times New Roman" w:hAnsi="Arial" w:cs="Arial"/>
          <w:lang w:val="es-US"/>
        </w:rPr>
      </w:pPr>
      <w:r w:rsidRPr="00C81A23">
        <w:rPr>
          <w:rFonts w:ascii="Arial" w:eastAsia="Arial" w:hAnsi="Arial" w:cs="Arial"/>
          <w:b/>
          <w:bCs/>
          <w:bdr w:val="nil"/>
          <w:lang w:val="es-US"/>
        </w:rPr>
        <w:t>ADA Coordinator</w:t>
      </w:r>
      <w:r w:rsidRPr="00C81A23">
        <w:rPr>
          <w:rFonts w:ascii="Arial" w:eastAsia="Arial" w:hAnsi="Arial" w:cs="Arial"/>
          <w:b/>
          <w:bCs/>
          <w:bdr w:val="nil"/>
          <w:lang w:val="es-US"/>
        </w:rPr>
        <w:br/>
        <w:t>ADA Programs Division</w:t>
      </w:r>
    </w:p>
    <w:p w:rsidR="00825174" w:rsidRPr="00C81A23" w:rsidRDefault="0045179A" w:rsidP="00D63F92">
      <w:pPr>
        <w:spacing w:after="0" w:line="240" w:lineRule="auto"/>
        <w:rPr>
          <w:rFonts w:ascii="Arial" w:eastAsia="Times New Roman" w:hAnsi="Arial" w:cs="Arial"/>
          <w:lang w:val="es-US"/>
        </w:rPr>
      </w:pPr>
      <w:r w:rsidRPr="00C81A23">
        <w:rPr>
          <w:rFonts w:ascii="Arial" w:eastAsia="Arial" w:hAnsi="Arial" w:cs="Arial"/>
          <w:b/>
          <w:bCs/>
          <w:bdr w:val="nil"/>
          <w:lang w:val="es-US"/>
        </w:rPr>
        <w:t>One Frank Ogawa Plaza, 11</w:t>
      </w:r>
      <w:r w:rsidRPr="00C81A23">
        <w:rPr>
          <w:rFonts w:ascii="Arial" w:eastAsia="Arial" w:hAnsi="Arial" w:cs="Arial"/>
          <w:b/>
          <w:bCs/>
          <w:bdr w:val="nil"/>
          <w:vertAlign w:val="superscript"/>
          <w:lang w:val="es-US"/>
        </w:rPr>
        <w:t>th</w:t>
      </w:r>
      <w:r w:rsidRPr="00C81A23">
        <w:rPr>
          <w:rFonts w:ascii="Arial" w:eastAsia="Arial" w:hAnsi="Arial" w:cs="Arial"/>
          <w:b/>
          <w:bCs/>
          <w:bdr w:val="nil"/>
          <w:lang w:val="es-US"/>
        </w:rPr>
        <w:t xml:space="preserve"> Floor</w:t>
      </w:r>
    </w:p>
    <w:p w:rsidR="00825174" w:rsidRPr="00C81A23" w:rsidRDefault="0045179A" w:rsidP="00D63F92">
      <w:pPr>
        <w:spacing w:after="0" w:line="240" w:lineRule="auto"/>
        <w:rPr>
          <w:rFonts w:ascii="Arial" w:eastAsia="Times New Roman" w:hAnsi="Arial" w:cs="Arial"/>
          <w:b/>
          <w:bCs/>
          <w:lang w:val="es-US"/>
        </w:rPr>
      </w:pPr>
      <w:r w:rsidRPr="00C81A23">
        <w:rPr>
          <w:rFonts w:ascii="Arial" w:eastAsia="Arial" w:hAnsi="Arial" w:cs="Arial"/>
          <w:b/>
          <w:bCs/>
          <w:bdr w:val="nil"/>
          <w:lang w:val="es-US"/>
        </w:rPr>
        <w:t>Oakland, CA 94612</w:t>
      </w:r>
    </w:p>
    <w:p w:rsidR="00825174" w:rsidRPr="00C81A23" w:rsidRDefault="0045179A" w:rsidP="00D63F92">
      <w:pPr>
        <w:spacing w:after="0" w:line="240" w:lineRule="auto"/>
        <w:rPr>
          <w:rFonts w:ascii="Arial" w:eastAsia="Times New Roman" w:hAnsi="Arial" w:cs="Arial"/>
          <w:b/>
          <w:bCs/>
          <w:lang w:val="es-US"/>
        </w:rPr>
      </w:pPr>
      <w:r w:rsidRPr="00C81A23">
        <w:rPr>
          <w:rFonts w:ascii="Arial" w:eastAsia="Arial" w:hAnsi="Arial" w:cs="Arial"/>
          <w:b/>
          <w:bCs/>
          <w:bdr w:val="nil"/>
          <w:lang w:val="es-US"/>
        </w:rPr>
        <w:t>Voz: 510-238-5219</w:t>
      </w:r>
    </w:p>
    <w:p w:rsidR="00825174" w:rsidRPr="00C81A23" w:rsidRDefault="0045179A" w:rsidP="00D63F92">
      <w:pPr>
        <w:spacing w:after="0" w:line="240" w:lineRule="auto"/>
        <w:rPr>
          <w:rFonts w:ascii="Arial" w:eastAsia="Times New Roman" w:hAnsi="Arial" w:cs="Arial"/>
          <w:b/>
          <w:bCs/>
          <w:lang w:val="es-US"/>
        </w:rPr>
      </w:pPr>
      <w:r w:rsidRPr="00C81A23">
        <w:rPr>
          <w:rFonts w:ascii="Arial" w:eastAsia="Arial" w:hAnsi="Arial" w:cs="Arial"/>
          <w:b/>
          <w:bCs/>
          <w:bdr w:val="nil"/>
          <w:lang w:val="es-US"/>
        </w:rPr>
        <w:t>Servicio de Retransmisión de California: 711</w:t>
      </w:r>
    </w:p>
    <w:p w:rsidR="00825174" w:rsidRPr="00604413" w:rsidRDefault="0045179A" w:rsidP="00D63F92">
      <w:pPr>
        <w:spacing w:after="480" w:line="240" w:lineRule="auto"/>
        <w:rPr>
          <w:rFonts w:ascii="Arial" w:eastAsia="Times New Roman" w:hAnsi="Arial" w:cs="Arial"/>
          <w:b/>
          <w:lang w:val="es-US"/>
        </w:rPr>
      </w:pPr>
      <w:r w:rsidRPr="00C81A23">
        <w:rPr>
          <w:rFonts w:ascii="Arial" w:eastAsia="Arial" w:hAnsi="Arial" w:cs="Arial"/>
          <w:b/>
          <w:bCs/>
          <w:bdr w:val="nil"/>
          <w:lang w:val="es-US"/>
        </w:rPr>
        <w:t xml:space="preserve">Correo electrónico: </w:t>
      </w:r>
      <w:hyperlink r:id="rId15" w:history="1">
        <w:r w:rsidRPr="00C81A23">
          <w:rPr>
            <w:rFonts w:ascii="Arial" w:eastAsia="Arial" w:hAnsi="Arial" w:cs="Arial"/>
            <w:b/>
            <w:bCs/>
            <w:color w:val="0000FF"/>
            <w:u w:val="single"/>
            <w:bdr w:val="nil"/>
            <w:lang w:val="es-US"/>
          </w:rPr>
          <w:t>adaprograms@oaklandca.gov</w:t>
        </w:r>
      </w:hyperlink>
    </w:p>
    <w:sectPr w:rsidR="00825174" w:rsidRPr="00604413" w:rsidSect="00DF526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33" w:rsidRDefault="00BF5633" w:rsidP="00BF5633">
      <w:pPr>
        <w:spacing w:after="0" w:line="240" w:lineRule="auto"/>
      </w:pPr>
      <w:r>
        <w:separator/>
      </w:r>
    </w:p>
  </w:endnote>
  <w:endnote w:type="continuationSeparator" w:id="0">
    <w:p w:rsidR="00BF5633" w:rsidRDefault="00BF5633" w:rsidP="00BF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23" w:rsidRDefault="00C81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31926"/>
      <w:docPartObj>
        <w:docPartGallery w:val="Page Numbers (Bottom of Page)"/>
        <w:docPartUnique/>
      </w:docPartObj>
    </w:sdtPr>
    <w:sdtEndPr>
      <w:rPr>
        <w:noProof/>
      </w:rPr>
    </w:sdtEndPr>
    <w:sdtContent>
      <w:p w:rsidR="008D784A" w:rsidRDefault="0045179A" w:rsidP="008D784A">
        <w:pPr>
          <w:pStyle w:val="Footer"/>
        </w:pPr>
        <w:r w:rsidRPr="00C81A23">
          <w:rPr>
            <w:rFonts w:ascii="Calibri" w:eastAsia="Calibri" w:hAnsi="Calibri" w:cs="Calibri"/>
            <w:bdr w:val="nil"/>
          </w:rPr>
          <w:t>Formulario de Queja ADA Rev. 4/2019</w:t>
        </w:r>
        <w:r w:rsidRPr="00C81A23">
          <w:rPr>
            <w:rFonts w:ascii="Calibri" w:eastAsia="Calibri" w:hAnsi="Calibri" w:cs="Calibri"/>
            <w:bdr w:val="nil"/>
          </w:rPr>
          <w:tab/>
        </w:r>
        <w:r w:rsidR="00BF5633" w:rsidRPr="00C81A23">
          <w:fldChar w:fldCharType="begin"/>
        </w:r>
        <w:r w:rsidRPr="00C81A23">
          <w:instrText xml:space="preserve"> PAGE   \* MERGEFORMAT </w:instrText>
        </w:r>
        <w:r w:rsidR="00BF5633" w:rsidRPr="00C81A23">
          <w:fldChar w:fldCharType="separate"/>
        </w:r>
        <w:r w:rsidR="00CE5F4D">
          <w:rPr>
            <w:noProof/>
          </w:rPr>
          <w:t>4</w:t>
        </w:r>
        <w:r w:rsidR="00BF5633" w:rsidRPr="00C81A23">
          <w:rPr>
            <w:noProof/>
          </w:rPr>
          <w:fldChar w:fldCharType="end"/>
        </w:r>
      </w:p>
    </w:sdtContent>
  </w:sdt>
  <w:p w:rsidR="002F6270" w:rsidRDefault="002F6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23" w:rsidRDefault="00C8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33" w:rsidRDefault="00BF5633" w:rsidP="00BF5633">
      <w:pPr>
        <w:spacing w:after="0" w:line="240" w:lineRule="auto"/>
      </w:pPr>
      <w:r>
        <w:separator/>
      </w:r>
    </w:p>
  </w:footnote>
  <w:footnote w:type="continuationSeparator" w:id="0">
    <w:p w:rsidR="00BF5633" w:rsidRDefault="00BF5633" w:rsidP="00BF5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23" w:rsidRDefault="00C81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23" w:rsidRDefault="00C81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23" w:rsidRDefault="00C81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E15"/>
    <w:multiLevelType w:val="hybridMultilevel"/>
    <w:tmpl w:val="03843044"/>
    <w:lvl w:ilvl="0" w:tplc="27E4C330">
      <w:start w:val="1"/>
      <w:numFmt w:val="decimal"/>
      <w:lvlText w:val="%1."/>
      <w:lvlJc w:val="left"/>
      <w:pPr>
        <w:ind w:left="720" w:hanging="360"/>
      </w:pPr>
      <w:rPr>
        <w:rFonts w:hint="default"/>
      </w:rPr>
    </w:lvl>
    <w:lvl w:ilvl="1" w:tplc="B630F542">
      <w:start w:val="1"/>
      <w:numFmt w:val="lowerLetter"/>
      <w:lvlText w:val="%2."/>
      <w:lvlJc w:val="left"/>
      <w:pPr>
        <w:ind w:left="1440" w:hanging="360"/>
      </w:pPr>
    </w:lvl>
    <w:lvl w:ilvl="2" w:tplc="964ECC98">
      <w:start w:val="1"/>
      <w:numFmt w:val="lowerRoman"/>
      <w:lvlText w:val="%3."/>
      <w:lvlJc w:val="right"/>
      <w:pPr>
        <w:ind w:left="2160" w:hanging="180"/>
      </w:pPr>
    </w:lvl>
    <w:lvl w:ilvl="3" w:tplc="679E9228">
      <w:start w:val="1"/>
      <w:numFmt w:val="decimal"/>
      <w:lvlText w:val="%4."/>
      <w:lvlJc w:val="left"/>
      <w:pPr>
        <w:ind w:left="2880" w:hanging="360"/>
      </w:pPr>
    </w:lvl>
    <w:lvl w:ilvl="4" w:tplc="7B4C8C1E">
      <w:start w:val="1"/>
      <w:numFmt w:val="lowerLetter"/>
      <w:lvlText w:val="%5."/>
      <w:lvlJc w:val="left"/>
      <w:pPr>
        <w:ind w:left="3600" w:hanging="360"/>
      </w:pPr>
    </w:lvl>
    <w:lvl w:ilvl="5" w:tplc="E6C0ED4A">
      <w:start w:val="1"/>
      <w:numFmt w:val="lowerRoman"/>
      <w:lvlText w:val="%6."/>
      <w:lvlJc w:val="right"/>
      <w:pPr>
        <w:ind w:left="4320" w:hanging="180"/>
      </w:pPr>
    </w:lvl>
    <w:lvl w:ilvl="6" w:tplc="B0E23AA8">
      <w:start w:val="1"/>
      <w:numFmt w:val="decimal"/>
      <w:lvlText w:val="%7."/>
      <w:lvlJc w:val="left"/>
      <w:pPr>
        <w:ind w:left="5040" w:hanging="360"/>
      </w:pPr>
    </w:lvl>
    <w:lvl w:ilvl="7" w:tplc="C376020C">
      <w:start w:val="1"/>
      <w:numFmt w:val="lowerLetter"/>
      <w:lvlText w:val="%8."/>
      <w:lvlJc w:val="left"/>
      <w:pPr>
        <w:ind w:left="5760" w:hanging="360"/>
      </w:pPr>
    </w:lvl>
    <w:lvl w:ilvl="8" w:tplc="C2C6BF34">
      <w:start w:val="1"/>
      <w:numFmt w:val="lowerRoman"/>
      <w:lvlText w:val="%9."/>
      <w:lvlJc w:val="right"/>
      <w:pPr>
        <w:ind w:left="6480" w:hanging="180"/>
      </w:pPr>
    </w:lvl>
  </w:abstractNum>
  <w:abstractNum w:abstractNumId="1" w15:restartNumberingAfterBreak="0">
    <w:nsid w:val="1852374B"/>
    <w:multiLevelType w:val="hybridMultilevel"/>
    <w:tmpl w:val="3A2E525C"/>
    <w:lvl w:ilvl="0" w:tplc="25522EBE">
      <w:start w:val="1"/>
      <w:numFmt w:val="decimal"/>
      <w:lvlText w:val="%1."/>
      <w:lvlJc w:val="left"/>
      <w:pPr>
        <w:ind w:left="720" w:hanging="360"/>
      </w:pPr>
      <w:rPr>
        <w:rFonts w:hint="default"/>
      </w:rPr>
    </w:lvl>
    <w:lvl w:ilvl="1" w:tplc="BD9CB618" w:tentative="1">
      <w:start w:val="1"/>
      <w:numFmt w:val="lowerLetter"/>
      <w:lvlText w:val="%2."/>
      <w:lvlJc w:val="left"/>
      <w:pPr>
        <w:ind w:left="1440" w:hanging="360"/>
      </w:pPr>
    </w:lvl>
    <w:lvl w:ilvl="2" w:tplc="3F88C1B4" w:tentative="1">
      <w:start w:val="1"/>
      <w:numFmt w:val="lowerRoman"/>
      <w:lvlText w:val="%3."/>
      <w:lvlJc w:val="right"/>
      <w:pPr>
        <w:ind w:left="2160" w:hanging="180"/>
      </w:pPr>
    </w:lvl>
    <w:lvl w:ilvl="3" w:tplc="B7CCA922" w:tentative="1">
      <w:start w:val="1"/>
      <w:numFmt w:val="decimal"/>
      <w:lvlText w:val="%4."/>
      <w:lvlJc w:val="left"/>
      <w:pPr>
        <w:ind w:left="2880" w:hanging="360"/>
      </w:pPr>
    </w:lvl>
    <w:lvl w:ilvl="4" w:tplc="020A8D46" w:tentative="1">
      <w:start w:val="1"/>
      <w:numFmt w:val="lowerLetter"/>
      <w:lvlText w:val="%5."/>
      <w:lvlJc w:val="left"/>
      <w:pPr>
        <w:ind w:left="3600" w:hanging="360"/>
      </w:pPr>
    </w:lvl>
    <w:lvl w:ilvl="5" w:tplc="45A0A0C2" w:tentative="1">
      <w:start w:val="1"/>
      <w:numFmt w:val="lowerRoman"/>
      <w:lvlText w:val="%6."/>
      <w:lvlJc w:val="right"/>
      <w:pPr>
        <w:ind w:left="4320" w:hanging="180"/>
      </w:pPr>
    </w:lvl>
    <w:lvl w:ilvl="6" w:tplc="B5E6ED70" w:tentative="1">
      <w:start w:val="1"/>
      <w:numFmt w:val="decimal"/>
      <w:lvlText w:val="%7."/>
      <w:lvlJc w:val="left"/>
      <w:pPr>
        <w:ind w:left="5040" w:hanging="360"/>
      </w:pPr>
    </w:lvl>
    <w:lvl w:ilvl="7" w:tplc="87CE511C" w:tentative="1">
      <w:start w:val="1"/>
      <w:numFmt w:val="lowerLetter"/>
      <w:lvlText w:val="%8."/>
      <w:lvlJc w:val="left"/>
      <w:pPr>
        <w:ind w:left="5760" w:hanging="360"/>
      </w:pPr>
    </w:lvl>
    <w:lvl w:ilvl="8" w:tplc="138648A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A4"/>
    <w:rsid w:val="00011834"/>
    <w:rsid w:val="00016F1A"/>
    <w:rsid w:val="00017460"/>
    <w:rsid w:val="0004454C"/>
    <w:rsid w:val="00044A34"/>
    <w:rsid w:val="00046789"/>
    <w:rsid w:val="000601FB"/>
    <w:rsid w:val="00062B10"/>
    <w:rsid w:val="00083870"/>
    <w:rsid w:val="000D26C7"/>
    <w:rsid w:val="00123FCA"/>
    <w:rsid w:val="001246C0"/>
    <w:rsid w:val="001248C1"/>
    <w:rsid w:val="00155BBC"/>
    <w:rsid w:val="00161C9B"/>
    <w:rsid w:val="00162317"/>
    <w:rsid w:val="0018079B"/>
    <w:rsid w:val="00184AED"/>
    <w:rsid w:val="00190346"/>
    <w:rsid w:val="00193DF2"/>
    <w:rsid w:val="001D16EB"/>
    <w:rsid w:val="001F45F6"/>
    <w:rsid w:val="002017C5"/>
    <w:rsid w:val="00213CC1"/>
    <w:rsid w:val="0023116E"/>
    <w:rsid w:val="00262763"/>
    <w:rsid w:val="00287CE1"/>
    <w:rsid w:val="00287D83"/>
    <w:rsid w:val="002A6232"/>
    <w:rsid w:val="002B2C17"/>
    <w:rsid w:val="002C7475"/>
    <w:rsid w:val="002D7266"/>
    <w:rsid w:val="002D778F"/>
    <w:rsid w:val="002E07F1"/>
    <w:rsid w:val="002E6BDE"/>
    <w:rsid w:val="002F1EE0"/>
    <w:rsid w:val="002F6270"/>
    <w:rsid w:val="0030359C"/>
    <w:rsid w:val="00310662"/>
    <w:rsid w:val="003227E0"/>
    <w:rsid w:val="003303B2"/>
    <w:rsid w:val="00342BEC"/>
    <w:rsid w:val="003448DD"/>
    <w:rsid w:val="00350AA2"/>
    <w:rsid w:val="00354F3C"/>
    <w:rsid w:val="0037402F"/>
    <w:rsid w:val="00384592"/>
    <w:rsid w:val="00390932"/>
    <w:rsid w:val="0039324A"/>
    <w:rsid w:val="003A2859"/>
    <w:rsid w:val="003D48A4"/>
    <w:rsid w:val="004036F8"/>
    <w:rsid w:val="00413B13"/>
    <w:rsid w:val="00413C72"/>
    <w:rsid w:val="00436776"/>
    <w:rsid w:val="0045179A"/>
    <w:rsid w:val="004815C2"/>
    <w:rsid w:val="004A5094"/>
    <w:rsid w:val="004B462C"/>
    <w:rsid w:val="004C1A83"/>
    <w:rsid w:val="004D3EF8"/>
    <w:rsid w:val="004D5DA2"/>
    <w:rsid w:val="004D66D2"/>
    <w:rsid w:val="004F7A88"/>
    <w:rsid w:val="00501A46"/>
    <w:rsid w:val="005118B1"/>
    <w:rsid w:val="0051572B"/>
    <w:rsid w:val="00523B17"/>
    <w:rsid w:val="005504AD"/>
    <w:rsid w:val="0056385B"/>
    <w:rsid w:val="00567833"/>
    <w:rsid w:val="005708CC"/>
    <w:rsid w:val="00577612"/>
    <w:rsid w:val="005A3CD2"/>
    <w:rsid w:val="005B18E0"/>
    <w:rsid w:val="005C4FB8"/>
    <w:rsid w:val="005C628C"/>
    <w:rsid w:val="005D7F77"/>
    <w:rsid w:val="005F0D62"/>
    <w:rsid w:val="00604413"/>
    <w:rsid w:val="00610463"/>
    <w:rsid w:val="0062039C"/>
    <w:rsid w:val="00627DA6"/>
    <w:rsid w:val="00634743"/>
    <w:rsid w:val="006358FF"/>
    <w:rsid w:val="00637F7D"/>
    <w:rsid w:val="00640996"/>
    <w:rsid w:val="006436AF"/>
    <w:rsid w:val="0064479E"/>
    <w:rsid w:val="00652F86"/>
    <w:rsid w:val="00655334"/>
    <w:rsid w:val="006630C5"/>
    <w:rsid w:val="00666313"/>
    <w:rsid w:val="006977D6"/>
    <w:rsid w:val="006D16EA"/>
    <w:rsid w:val="006F300D"/>
    <w:rsid w:val="006F3658"/>
    <w:rsid w:val="006F3C11"/>
    <w:rsid w:val="00751EB2"/>
    <w:rsid w:val="007859AF"/>
    <w:rsid w:val="0079483E"/>
    <w:rsid w:val="00796CC3"/>
    <w:rsid w:val="007A7FA8"/>
    <w:rsid w:val="007B0D95"/>
    <w:rsid w:val="007B21C2"/>
    <w:rsid w:val="007C6598"/>
    <w:rsid w:val="007D31E2"/>
    <w:rsid w:val="007D3222"/>
    <w:rsid w:val="00825174"/>
    <w:rsid w:val="00842ECB"/>
    <w:rsid w:val="008463AC"/>
    <w:rsid w:val="008532DF"/>
    <w:rsid w:val="00875947"/>
    <w:rsid w:val="008859CB"/>
    <w:rsid w:val="00885F70"/>
    <w:rsid w:val="00893311"/>
    <w:rsid w:val="008A0156"/>
    <w:rsid w:val="008A16D0"/>
    <w:rsid w:val="008C697B"/>
    <w:rsid w:val="008D06BC"/>
    <w:rsid w:val="008D784A"/>
    <w:rsid w:val="0090159F"/>
    <w:rsid w:val="00927D11"/>
    <w:rsid w:val="00936D6F"/>
    <w:rsid w:val="009407A8"/>
    <w:rsid w:val="009575AA"/>
    <w:rsid w:val="00963FF5"/>
    <w:rsid w:val="00964281"/>
    <w:rsid w:val="009849E1"/>
    <w:rsid w:val="00991A25"/>
    <w:rsid w:val="0099310F"/>
    <w:rsid w:val="009A46C1"/>
    <w:rsid w:val="009A5336"/>
    <w:rsid w:val="009A7978"/>
    <w:rsid w:val="009B18A4"/>
    <w:rsid w:val="009C7725"/>
    <w:rsid w:val="009D1B76"/>
    <w:rsid w:val="009F6E07"/>
    <w:rsid w:val="00A01D18"/>
    <w:rsid w:val="00A15B55"/>
    <w:rsid w:val="00A21D0D"/>
    <w:rsid w:val="00A406DE"/>
    <w:rsid w:val="00A45EEF"/>
    <w:rsid w:val="00A57295"/>
    <w:rsid w:val="00A6157C"/>
    <w:rsid w:val="00A63F13"/>
    <w:rsid w:val="00A92195"/>
    <w:rsid w:val="00AB403B"/>
    <w:rsid w:val="00AB5F73"/>
    <w:rsid w:val="00AC1B68"/>
    <w:rsid w:val="00AC3140"/>
    <w:rsid w:val="00AC5811"/>
    <w:rsid w:val="00AD06C3"/>
    <w:rsid w:val="00AD2A75"/>
    <w:rsid w:val="00AD7AB7"/>
    <w:rsid w:val="00AF2403"/>
    <w:rsid w:val="00B01046"/>
    <w:rsid w:val="00B10012"/>
    <w:rsid w:val="00B35843"/>
    <w:rsid w:val="00B67267"/>
    <w:rsid w:val="00B933C1"/>
    <w:rsid w:val="00BA1221"/>
    <w:rsid w:val="00BA7D7C"/>
    <w:rsid w:val="00BC0991"/>
    <w:rsid w:val="00BC456E"/>
    <w:rsid w:val="00BD086F"/>
    <w:rsid w:val="00BD0C60"/>
    <w:rsid w:val="00BF5633"/>
    <w:rsid w:val="00C0114E"/>
    <w:rsid w:val="00C02F8C"/>
    <w:rsid w:val="00C078EE"/>
    <w:rsid w:val="00C11BB8"/>
    <w:rsid w:val="00C23D60"/>
    <w:rsid w:val="00C36C5E"/>
    <w:rsid w:val="00C60ACC"/>
    <w:rsid w:val="00C63E02"/>
    <w:rsid w:val="00C772E1"/>
    <w:rsid w:val="00C7751A"/>
    <w:rsid w:val="00C81A23"/>
    <w:rsid w:val="00C922E0"/>
    <w:rsid w:val="00CA6FD4"/>
    <w:rsid w:val="00CC4A3D"/>
    <w:rsid w:val="00CD47BF"/>
    <w:rsid w:val="00CE457B"/>
    <w:rsid w:val="00CE5F4D"/>
    <w:rsid w:val="00CF0C3A"/>
    <w:rsid w:val="00CF5989"/>
    <w:rsid w:val="00CF765B"/>
    <w:rsid w:val="00D03E60"/>
    <w:rsid w:val="00D04DDC"/>
    <w:rsid w:val="00D14958"/>
    <w:rsid w:val="00D205AF"/>
    <w:rsid w:val="00D37F47"/>
    <w:rsid w:val="00D53A34"/>
    <w:rsid w:val="00D6350E"/>
    <w:rsid w:val="00D63F92"/>
    <w:rsid w:val="00D8154D"/>
    <w:rsid w:val="00D91FB3"/>
    <w:rsid w:val="00D939E1"/>
    <w:rsid w:val="00D95610"/>
    <w:rsid w:val="00D95C87"/>
    <w:rsid w:val="00DB02C1"/>
    <w:rsid w:val="00DB2FAE"/>
    <w:rsid w:val="00DD4007"/>
    <w:rsid w:val="00DE55B3"/>
    <w:rsid w:val="00DE724A"/>
    <w:rsid w:val="00DF35FC"/>
    <w:rsid w:val="00DF5262"/>
    <w:rsid w:val="00DF5C23"/>
    <w:rsid w:val="00E03025"/>
    <w:rsid w:val="00E062AA"/>
    <w:rsid w:val="00E16659"/>
    <w:rsid w:val="00E168FC"/>
    <w:rsid w:val="00E2251E"/>
    <w:rsid w:val="00E26E9E"/>
    <w:rsid w:val="00E458F6"/>
    <w:rsid w:val="00E54A5B"/>
    <w:rsid w:val="00E60D74"/>
    <w:rsid w:val="00E62D46"/>
    <w:rsid w:val="00E67CA1"/>
    <w:rsid w:val="00E71E7C"/>
    <w:rsid w:val="00E80EBF"/>
    <w:rsid w:val="00E91D42"/>
    <w:rsid w:val="00E92DB3"/>
    <w:rsid w:val="00E93D51"/>
    <w:rsid w:val="00EA316F"/>
    <w:rsid w:val="00EC3483"/>
    <w:rsid w:val="00EC34F6"/>
    <w:rsid w:val="00ED71E5"/>
    <w:rsid w:val="00EF2473"/>
    <w:rsid w:val="00F04B0D"/>
    <w:rsid w:val="00F312D5"/>
    <w:rsid w:val="00F44822"/>
    <w:rsid w:val="00F5429B"/>
    <w:rsid w:val="00F91C94"/>
    <w:rsid w:val="00F93675"/>
    <w:rsid w:val="00FB2E54"/>
    <w:rsid w:val="00FC06CC"/>
    <w:rsid w:val="00FC120F"/>
    <w:rsid w:val="00FC204F"/>
    <w:rsid w:val="00FC5D94"/>
    <w:rsid w:val="00FD3919"/>
    <w:rsid w:val="00FE1A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9BEBD-8894-4E05-9BDB-47CB2D72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F5633"/>
  </w:style>
  <w:style w:type="paragraph" w:styleId="Heading1">
    <w:name w:val="heading 1"/>
    <w:basedOn w:val="Normal"/>
    <w:next w:val="Normal"/>
    <w:link w:val="Heading1Char"/>
    <w:uiPriority w:val="9"/>
    <w:qFormat/>
    <w:rsid w:val="004B462C"/>
    <w:pPr>
      <w:keepNext/>
      <w:keepLines/>
      <w:spacing w:before="240" w:after="0"/>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011834"/>
    <w:pPr>
      <w:keepNext/>
      <w:keepLines/>
      <w:spacing w:before="40" w:after="0"/>
      <w:jc w:val="center"/>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652F86"/>
    <w:pPr>
      <w:keepNext/>
      <w:keepLines/>
      <w:spacing w:before="40" w:after="0"/>
      <w:outlineLvl w:val="2"/>
    </w:pPr>
    <w:rPr>
      <w:rFonts w:ascii="Arial" w:eastAsiaTheme="majorEastAsia" w:hAnsi="Arial"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D60"/>
    <w:pPr>
      <w:ind w:left="720"/>
      <w:contextualSpacing/>
    </w:pPr>
  </w:style>
  <w:style w:type="paragraph" w:styleId="NormalWeb">
    <w:name w:val="Normal (Web)"/>
    <w:basedOn w:val="Normal"/>
    <w:uiPriority w:val="99"/>
    <w:semiHidden/>
    <w:unhideWhenUsed/>
    <w:rsid w:val="00044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3C11"/>
    <w:rPr>
      <w:color w:val="0000FF" w:themeColor="hyperlink"/>
      <w:u w:val="single"/>
    </w:rPr>
  </w:style>
  <w:style w:type="paragraph" w:styleId="BalloonText">
    <w:name w:val="Balloon Text"/>
    <w:basedOn w:val="Normal"/>
    <w:link w:val="BalloonTextChar"/>
    <w:uiPriority w:val="99"/>
    <w:semiHidden/>
    <w:unhideWhenUsed/>
    <w:rsid w:val="00BD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86F"/>
    <w:rPr>
      <w:rFonts w:ascii="Tahoma" w:hAnsi="Tahoma" w:cs="Tahoma"/>
      <w:sz w:val="16"/>
      <w:szCs w:val="16"/>
    </w:rPr>
  </w:style>
  <w:style w:type="paragraph" w:styleId="Header">
    <w:name w:val="header"/>
    <w:basedOn w:val="Normal"/>
    <w:link w:val="HeaderChar"/>
    <w:uiPriority w:val="99"/>
    <w:unhideWhenUsed/>
    <w:rsid w:val="002F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270"/>
  </w:style>
  <w:style w:type="paragraph" w:styleId="Footer">
    <w:name w:val="footer"/>
    <w:basedOn w:val="Normal"/>
    <w:link w:val="FooterChar"/>
    <w:uiPriority w:val="99"/>
    <w:unhideWhenUsed/>
    <w:rsid w:val="002F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270"/>
  </w:style>
  <w:style w:type="character" w:styleId="FollowedHyperlink">
    <w:name w:val="FollowedHyperlink"/>
    <w:basedOn w:val="DefaultParagraphFont"/>
    <w:uiPriority w:val="99"/>
    <w:semiHidden/>
    <w:unhideWhenUsed/>
    <w:rsid w:val="00DF5262"/>
    <w:rPr>
      <w:color w:val="800080" w:themeColor="followedHyperlink"/>
      <w:u w:val="single"/>
    </w:rPr>
  </w:style>
  <w:style w:type="paragraph" w:styleId="Title">
    <w:name w:val="Title"/>
    <w:basedOn w:val="Normal"/>
    <w:next w:val="Normal"/>
    <w:link w:val="TitleChar"/>
    <w:uiPriority w:val="10"/>
    <w:qFormat/>
    <w:rsid w:val="002C7475"/>
    <w:pPr>
      <w:spacing w:after="0" w:line="36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2C7475"/>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4B462C"/>
    <w:rPr>
      <w:rFonts w:ascii="Arial" w:eastAsiaTheme="majorEastAsia" w:hAnsi="Arial" w:cstheme="majorBidi"/>
      <w:b/>
      <w:szCs w:val="32"/>
    </w:rPr>
  </w:style>
  <w:style w:type="character" w:customStyle="1" w:styleId="Heading2Char">
    <w:name w:val="Heading 2 Char"/>
    <w:basedOn w:val="DefaultParagraphFont"/>
    <w:link w:val="Heading2"/>
    <w:uiPriority w:val="9"/>
    <w:rsid w:val="00011834"/>
    <w:rPr>
      <w:rFonts w:ascii="Arial" w:eastAsiaTheme="majorEastAsia" w:hAnsi="Arial" w:cstheme="majorBidi"/>
      <w:sz w:val="24"/>
      <w:szCs w:val="26"/>
    </w:rPr>
  </w:style>
  <w:style w:type="paragraph" w:styleId="Subtitle">
    <w:name w:val="Subtitle"/>
    <w:basedOn w:val="Normal"/>
    <w:next w:val="Normal"/>
    <w:link w:val="SubtitleChar"/>
    <w:uiPriority w:val="11"/>
    <w:qFormat/>
    <w:rsid w:val="00155BB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5BBC"/>
    <w:rPr>
      <w:rFonts w:eastAsiaTheme="minorEastAsia"/>
      <w:color w:val="5A5A5A" w:themeColor="text1" w:themeTint="A5"/>
      <w:spacing w:val="15"/>
    </w:rPr>
  </w:style>
  <w:style w:type="character" w:styleId="Emphasis">
    <w:name w:val="Emphasis"/>
    <w:basedOn w:val="DefaultParagraphFont"/>
    <w:uiPriority w:val="20"/>
    <w:qFormat/>
    <w:rsid w:val="00666313"/>
    <w:rPr>
      <w:rFonts w:ascii="Arial" w:hAnsi="Arial"/>
      <w:i/>
      <w:iCs/>
      <w:sz w:val="20"/>
    </w:rPr>
  </w:style>
  <w:style w:type="character" w:customStyle="1" w:styleId="Heading3Char">
    <w:name w:val="Heading 3 Char"/>
    <w:basedOn w:val="DefaultParagraphFont"/>
    <w:link w:val="Heading3"/>
    <w:uiPriority w:val="9"/>
    <w:rsid w:val="00652F86"/>
    <w:rPr>
      <w:rFonts w:ascii="Arial" w:eastAsiaTheme="majorEastAsia" w:hAnsi="Arial" w:cstheme="majorBidi"/>
      <w:b/>
      <w:szCs w:val="24"/>
      <w:u w:val="single"/>
    </w:rPr>
  </w:style>
  <w:style w:type="character" w:styleId="PlaceholderText">
    <w:name w:val="Placeholder Text"/>
    <w:basedOn w:val="DefaultParagraphFont"/>
    <w:uiPriority w:val="99"/>
    <w:semiHidden/>
    <w:rsid w:val="00287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aklandca.gov/services/apply-for-a-disabled-parking-zon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aklandca.gov/services/request-a-new-curb-ram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programs@oaklandca.gov" TargetMode="External"/><Relationship Id="rId5" Type="http://schemas.openxmlformats.org/officeDocument/2006/relationships/webSettings" Target="webSettings.xml"/><Relationship Id="rId15" Type="http://schemas.openxmlformats.org/officeDocument/2006/relationships/hyperlink" Target="mailto:adaprograms@oaklandca.gov" TargetMode="External"/><Relationship Id="rId23" Type="http://schemas.openxmlformats.org/officeDocument/2006/relationships/theme" Target="theme/theme1.xml"/><Relationship Id="rId10" Type="http://schemas.openxmlformats.org/officeDocument/2006/relationships/hyperlink" Target="mailto:adaprograms@oaklandc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mccullough@oaklandca.gov" TargetMode="External"/><Relationship Id="rId14" Type="http://schemas.openxmlformats.org/officeDocument/2006/relationships/hyperlink" Target="mailto:oak311@oakland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0D98-1A79-41E2-A42C-62EFF9EC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7758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City of Oakland Grievance Procedure for Complaints Arising under Title II of the ADA</vt:lpstr>
    </vt:vector>
  </TitlesOfParts>
  <Company>City of Oakland</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Oakland Grievance Procedure for Complaints Arising under Title II of the ADA</dc:title>
  <dc:creator>Brain, Pamela</dc:creator>
  <cp:lastModifiedBy>Stephanie Hom</cp:lastModifiedBy>
  <cp:revision>2</cp:revision>
  <cp:lastPrinted>2019-04-25T20:15:00Z</cp:lastPrinted>
  <dcterms:created xsi:type="dcterms:W3CDTF">2019-05-20T21:57:00Z</dcterms:created>
  <dcterms:modified xsi:type="dcterms:W3CDTF">2019-05-20T21:57:00Z</dcterms:modified>
</cp:coreProperties>
</file>