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ABEEC" w14:textId="77777777" w:rsidR="000B624F" w:rsidRPr="00F90B1D" w:rsidRDefault="00883B1F" w:rsidP="00883B1F">
      <w:pPr>
        <w:jc w:val="center"/>
        <w:rPr>
          <w:rFonts w:ascii="Arial" w:hAnsi="Arial" w:cs="Arial"/>
          <w:b/>
          <w:sz w:val="44"/>
          <w:szCs w:val="44"/>
        </w:rPr>
      </w:pPr>
      <w:r w:rsidRPr="00F90B1D">
        <w:rPr>
          <w:rFonts w:ascii="Arial" w:hAnsi="Arial" w:cs="Arial"/>
          <w:b/>
          <w:sz w:val="44"/>
          <w:szCs w:val="44"/>
        </w:rPr>
        <w:t>Special Vacancy Notice</w:t>
      </w:r>
    </w:p>
    <w:p w14:paraId="333B35B5" w14:textId="78F48D79" w:rsidR="00206049" w:rsidRPr="00F90B1D" w:rsidRDefault="00206049" w:rsidP="00883B1F">
      <w:pPr>
        <w:jc w:val="center"/>
        <w:rPr>
          <w:rFonts w:ascii="Arial" w:hAnsi="Arial" w:cs="Arial"/>
          <w:b/>
          <w:sz w:val="44"/>
          <w:szCs w:val="44"/>
        </w:rPr>
      </w:pPr>
      <w:r w:rsidRPr="00F90B1D">
        <w:rPr>
          <w:rFonts w:ascii="Arial" w:hAnsi="Arial" w:cs="Arial"/>
          <w:b/>
          <w:noProof/>
          <w:sz w:val="44"/>
          <w:szCs w:val="44"/>
        </w:rPr>
        <mc:AlternateContent>
          <mc:Choice Requires="wps">
            <w:drawing>
              <wp:anchor distT="0" distB="0" distL="114300" distR="114300" simplePos="0" relativeHeight="251659264" behindDoc="0" locked="0" layoutInCell="1" allowOverlap="1" wp14:anchorId="3EE1ED1E" wp14:editId="7C525D94">
                <wp:simplePos x="0" y="0"/>
                <wp:positionH relativeFrom="column">
                  <wp:posOffset>0</wp:posOffset>
                </wp:positionH>
                <wp:positionV relativeFrom="paragraph">
                  <wp:posOffset>363220</wp:posOffset>
                </wp:positionV>
                <wp:extent cx="675894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675894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0C73DAC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6pt" to="53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" strokecolor="black [3213]" strokeweight="1.5pt">
                <v:stroke joinstyle="miter"/>
              </v:line>
            </w:pict>
          </mc:Fallback>
        </mc:AlternateContent>
      </w:r>
      <w:r w:rsidR="00B9160C">
        <w:rPr>
          <w:rFonts w:ascii="Arial" w:hAnsi="Arial" w:cs="Arial"/>
          <w:b/>
          <w:sz w:val="44"/>
          <w:szCs w:val="44"/>
        </w:rPr>
        <w:t>January</w:t>
      </w:r>
      <w:r w:rsidR="00211DB4">
        <w:rPr>
          <w:rFonts w:ascii="Arial" w:hAnsi="Arial" w:cs="Arial"/>
          <w:b/>
          <w:sz w:val="44"/>
          <w:szCs w:val="44"/>
        </w:rPr>
        <w:t xml:space="preserve"> </w:t>
      </w:r>
      <w:r w:rsidR="00720B60">
        <w:rPr>
          <w:rFonts w:ascii="Arial" w:hAnsi="Arial" w:cs="Arial"/>
          <w:b/>
          <w:sz w:val="44"/>
          <w:szCs w:val="44"/>
        </w:rPr>
        <w:t>25</w:t>
      </w:r>
      <w:r w:rsidR="00B23437" w:rsidRPr="00F90B1D">
        <w:rPr>
          <w:rFonts w:ascii="Arial" w:hAnsi="Arial" w:cs="Arial"/>
          <w:b/>
          <w:sz w:val="44"/>
          <w:szCs w:val="44"/>
        </w:rPr>
        <w:t>, 202</w:t>
      </w:r>
      <w:r w:rsidR="00A5207C">
        <w:rPr>
          <w:rFonts w:ascii="Arial" w:hAnsi="Arial" w:cs="Arial"/>
          <w:b/>
          <w:sz w:val="44"/>
          <w:szCs w:val="44"/>
        </w:rPr>
        <w:t>4</w:t>
      </w:r>
    </w:p>
    <w:p w14:paraId="01882FA8" w14:textId="77777777" w:rsidR="00883B1F" w:rsidRPr="00981809" w:rsidRDefault="00911DB5" w:rsidP="00883B1F">
      <w:pPr>
        <w:jc w:val="center"/>
        <w:rPr>
          <w:rFonts w:ascii="Arial" w:hAnsi="Arial" w:cs="Arial"/>
          <w:b/>
          <w:sz w:val="32"/>
          <w:szCs w:val="32"/>
        </w:rPr>
      </w:pPr>
      <w:r w:rsidRPr="00981809">
        <w:rPr>
          <w:rFonts w:ascii="Arial" w:hAnsi="Arial" w:cs="Arial"/>
          <w:b/>
          <w:sz w:val="32"/>
          <w:szCs w:val="32"/>
        </w:rPr>
        <w:t>Parks and Recreation Advisory Commission</w:t>
      </w:r>
    </w:p>
    <w:p w14:paraId="6098FDC5" w14:textId="77777777" w:rsidR="00EF429D" w:rsidRPr="00981809" w:rsidRDefault="00EF429D" w:rsidP="00883B1F">
      <w:pPr>
        <w:jc w:val="center"/>
        <w:rPr>
          <w:rFonts w:ascii="Arial" w:hAnsi="Arial" w:cs="Arial"/>
          <w:b/>
          <w:sz w:val="24"/>
          <w:szCs w:val="24"/>
        </w:rPr>
      </w:pPr>
    </w:p>
    <w:p w14:paraId="684C622E" w14:textId="2340E73E" w:rsidR="00883B1F" w:rsidRPr="00981809" w:rsidRDefault="00206049" w:rsidP="00883B1F">
      <w:pPr>
        <w:spacing w:after="0" w:line="240" w:lineRule="auto"/>
        <w:rPr>
          <w:rFonts w:ascii="Arial" w:hAnsi="Arial" w:cs="Arial"/>
          <w:b/>
          <w:sz w:val="24"/>
          <w:szCs w:val="24"/>
        </w:rPr>
      </w:pPr>
      <w:r w:rsidRPr="00981809">
        <w:rPr>
          <w:rFonts w:ascii="Arial" w:hAnsi="Arial" w:cs="Arial"/>
          <w:b/>
          <w:noProof/>
          <w:sz w:val="24"/>
          <w:szCs w:val="24"/>
        </w:rPr>
        <mc:AlternateContent>
          <mc:Choice Requires="wps">
            <w:drawing>
              <wp:anchor distT="0" distB="0" distL="114300" distR="114300" simplePos="0" relativeHeight="251661312" behindDoc="0" locked="0" layoutInCell="1" allowOverlap="1" wp14:anchorId="7EDCF41E" wp14:editId="7D8E1EC0">
                <wp:simplePos x="0" y="0"/>
                <wp:positionH relativeFrom="column">
                  <wp:posOffset>0</wp:posOffset>
                </wp:positionH>
                <wp:positionV relativeFrom="paragraph">
                  <wp:posOffset>175259</wp:posOffset>
                </wp:positionV>
                <wp:extent cx="67589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675894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6144F28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8pt" to="532.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" strokecolor="black [3213]" strokeweight="1.5pt">
                <v:stroke joinstyle="miter"/>
              </v:line>
            </w:pict>
          </mc:Fallback>
        </mc:AlternateContent>
      </w:r>
      <w:r w:rsidR="00911DB5" w:rsidRPr="00981809">
        <w:rPr>
          <w:rFonts w:ascii="Arial" w:hAnsi="Arial" w:cs="Arial"/>
          <w:b/>
          <w:sz w:val="24"/>
          <w:szCs w:val="24"/>
        </w:rPr>
        <w:tab/>
      </w:r>
      <w:r>
        <w:rPr>
          <w:rFonts w:ascii="Arial" w:hAnsi="Arial" w:cs="Arial"/>
          <w:b/>
          <w:sz w:val="24"/>
          <w:szCs w:val="24"/>
        </w:rPr>
        <w:tab/>
      </w:r>
      <w:r>
        <w:rPr>
          <w:rFonts w:ascii="Arial" w:hAnsi="Arial" w:cs="Arial"/>
          <w:b/>
          <w:sz w:val="24"/>
          <w:szCs w:val="24"/>
        </w:rPr>
        <w:tab/>
      </w:r>
      <w:r w:rsidR="00883B1F" w:rsidRPr="00981809">
        <w:rPr>
          <w:rFonts w:ascii="Arial" w:hAnsi="Arial" w:cs="Arial"/>
          <w:b/>
          <w:sz w:val="24"/>
          <w:szCs w:val="24"/>
        </w:rPr>
        <w:t>Office</w:t>
      </w:r>
      <w:r w:rsidR="00883B1F" w:rsidRPr="00981809">
        <w:rPr>
          <w:rFonts w:ascii="Arial" w:hAnsi="Arial" w:cs="Arial"/>
          <w:b/>
          <w:sz w:val="24"/>
          <w:szCs w:val="24"/>
        </w:rPr>
        <w:tab/>
      </w:r>
      <w:r w:rsidR="00883B1F" w:rsidRPr="00981809">
        <w:rPr>
          <w:rFonts w:ascii="Arial" w:hAnsi="Arial" w:cs="Arial"/>
          <w:b/>
          <w:sz w:val="24"/>
          <w:szCs w:val="24"/>
        </w:rPr>
        <w:tab/>
      </w:r>
      <w:r w:rsidR="00C71CB1" w:rsidRPr="00981809">
        <w:rPr>
          <w:rFonts w:ascii="Arial" w:hAnsi="Arial" w:cs="Arial"/>
          <w:b/>
          <w:sz w:val="24"/>
          <w:szCs w:val="24"/>
        </w:rPr>
        <w:tab/>
      </w:r>
      <w:r w:rsidR="00883B1F" w:rsidRPr="00981809">
        <w:rPr>
          <w:rFonts w:ascii="Arial" w:hAnsi="Arial" w:cs="Arial"/>
          <w:b/>
          <w:sz w:val="24"/>
          <w:szCs w:val="24"/>
        </w:rPr>
        <w:t xml:space="preserve">Term </w:t>
      </w:r>
      <w:r w:rsidR="00883B1F" w:rsidRPr="00981809">
        <w:rPr>
          <w:rFonts w:ascii="Arial" w:hAnsi="Arial" w:cs="Arial"/>
          <w:b/>
          <w:sz w:val="24"/>
          <w:szCs w:val="24"/>
        </w:rPr>
        <w:tab/>
      </w:r>
      <w:r w:rsidR="00883B1F" w:rsidRPr="00981809">
        <w:rPr>
          <w:rFonts w:ascii="Arial" w:hAnsi="Arial" w:cs="Arial"/>
          <w:b/>
          <w:sz w:val="24"/>
          <w:szCs w:val="24"/>
        </w:rPr>
        <w:tab/>
      </w:r>
      <w:r w:rsidR="00911DB5" w:rsidRPr="00981809">
        <w:rPr>
          <w:rFonts w:ascii="Arial" w:hAnsi="Arial" w:cs="Arial"/>
          <w:b/>
          <w:sz w:val="24"/>
          <w:szCs w:val="24"/>
        </w:rPr>
        <w:t>Last Seated</w:t>
      </w:r>
    </w:p>
    <w:p w14:paraId="555F6E6E" w14:textId="77777777" w:rsidR="00883B1F" w:rsidRPr="00981809" w:rsidRDefault="00883B1F" w:rsidP="00883B1F">
      <w:pPr>
        <w:spacing w:after="0" w:line="240" w:lineRule="auto"/>
        <w:rPr>
          <w:rFonts w:ascii="Arial" w:hAnsi="Arial" w:cs="Arial"/>
          <w:sz w:val="24"/>
          <w:szCs w:val="24"/>
        </w:rPr>
      </w:pPr>
    </w:p>
    <w:p w14:paraId="5C94F4A7" w14:textId="4FA19FD6" w:rsidR="00C71CB1" w:rsidRDefault="009011D4" w:rsidP="00601560">
      <w:pPr>
        <w:spacing w:after="0" w:line="240" w:lineRule="auto"/>
        <w:rPr>
          <w:rFonts w:ascii="Arial" w:hAnsi="Arial" w:cs="Arial"/>
          <w:sz w:val="24"/>
          <w:szCs w:val="24"/>
        </w:rPr>
      </w:pPr>
      <w:r>
        <w:rPr>
          <w:rFonts w:ascii="Arial" w:hAnsi="Arial" w:cs="Arial"/>
          <w:sz w:val="24"/>
          <w:szCs w:val="24"/>
        </w:rPr>
        <w:t>Donna Duhe</w:t>
      </w:r>
      <w:r w:rsidR="006F0394">
        <w:rPr>
          <w:rFonts w:ascii="Arial" w:hAnsi="Arial" w:cs="Arial"/>
          <w:sz w:val="24"/>
          <w:szCs w:val="24"/>
        </w:rPr>
        <w:tab/>
      </w:r>
      <w:r w:rsidR="00753474" w:rsidRPr="00981809">
        <w:rPr>
          <w:rFonts w:ascii="Arial" w:hAnsi="Arial" w:cs="Arial"/>
          <w:sz w:val="24"/>
          <w:szCs w:val="24"/>
        </w:rPr>
        <w:tab/>
      </w:r>
      <w:r w:rsidR="00911DB5" w:rsidRPr="00981809">
        <w:rPr>
          <w:rFonts w:ascii="Arial" w:hAnsi="Arial" w:cs="Arial"/>
          <w:sz w:val="24"/>
          <w:szCs w:val="24"/>
        </w:rPr>
        <w:t>Commissioner</w:t>
      </w:r>
      <w:r w:rsidR="00EF429D" w:rsidRPr="00981809">
        <w:rPr>
          <w:rFonts w:ascii="Arial" w:hAnsi="Arial" w:cs="Arial"/>
          <w:sz w:val="24"/>
          <w:szCs w:val="24"/>
        </w:rPr>
        <w:tab/>
      </w:r>
      <w:r w:rsidR="00911DB5" w:rsidRPr="00981809">
        <w:rPr>
          <w:rFonts w:ascii="Arial" w:hAnsi="Arial" w:cs="Arial"/>
          <w:sz w:val="24"/>
          <w:szCs w:val="24"/>
        </w:rPr>
        <w:t>3</w:t>
      </w:r>
      <w:r w:rsidR="00883B1F" w:rsidRPr="00981809">
        <w:rPr>
          <w:rFonts w:ascii="Arial" w:hAnsi="Arial" w:cs="Arial"/>
          <w:sz w:val="24"/>
          <w:szCs w:val="24"/>
        </w:rPr>
        <w:t xml:space="preserve"> Year</w:t>
      </w:r>
      <w:r w:rsidR="00883B1F" w:rsidRPr="00981809">
        <w:rPr>
          <w:rFonts w:ascii="Arial" w:hAnsi="Arial" w:cs="Arial"/>
          <w:sz w:val="24"/>
          <w:szCs w:val="24"/>
        </w:rPr>
        <w:tab/>
        <w:t xml:space="preserve">           </w:t>
      </w:r>
      <w:r w:rsidR="00BD2BA9">
        <w:rPr>
          <w:rFonts w:ascii="Arial" w:hAnsi="Arial" w:cs="Arial"/>
          <w:sz w:val="24"/>
          <w:szCs w:val="24"/>
        </w:rPr>
        <w:t>May 10</w:t>
      </w:r>
      <w:r w:rsidR="00B8005D">
        <w:rPr>
          <w:rFonts w:ascii="Arial" w:hAnsi="Arial" w:cs="Arial"/>
          <w:sz w:val="24"/>
          <w:szCs w:val="24"/>
        </w:rPr>
        <w:t xml:space="preserve">, </w:t>
      </w:r>
      <w:r w:rsidR="00B8005D" w:rsidRPr="00B8005D">
        <w:rPr>
          <w:rFonts w:ascii="Arial" w:hAnsi="Arial" w:cs="Arial"/>
          <w:sz w:val="24"/>
          <w:szCs w:val="24"/>
        </w:rPr>
        <w:t>20</w:t>
      </w:r>
      <w:r w:rsidR="00B8005D">
        <w:rPr>
          <w:rFonts w:ascii="Arial" w:hAnsi="Arial" w:cs="Arial"/>
          <w:sz w:val="24"/>
          <w:szCs w:val="24"/>
        </w:rPr>
        <w:t>2</w:t>
      </w:r>
      <w:r w:rsidR="00BD2BA9">
        <w:rPr>
          <w:rFonts w:ascii="Arial" w:hAnsi="Arial" w:cs="Arial"/>
          <w:sz w:val="24"/>
          <w:szCs w:val="24"/>
        </w:rPr>
        <w:t>2</w:t>
      </w:r>
      <w:r w:rsidR="00B8005D">
        <w:rPr>
          <w:rFonts w:ascii="Arial" w:hAnsi="Arial" w:cs="Arial"/>
          <w:sz w:val="24"/>
          <w:szCs w:val="24"/>
        </w:rPr>
        <w:t xml:space="preserve"> – </w:t>
      </w:r>
      <w:r w:rsidR="00A14313">
        <w:rPr>
          <w:rFonts w:ascii="Arial" w:hAnsi="Arial" w:cs="Arial"/>
          <w:sz w:val="24"/>
          <w:szCs w:val="24"/>
        </w:rPr>
        <w:t>January</w:t>
      </w:r>
      <w:r w:rsidR="0079476C">
        <w:rPr>
          <w:rFonts w:ascii="Arial" w:hAnsi="Arial" w:cs="Arial"/>
          <w:sz w:val="24"/>
          <w:szCs w:val="24"/>
        </w:rPr>
        <w:t xml:space="preserve"> 21</w:t>
      </w:r>
      <w:r w:rsidR="00622CEE">
        <w:rPr>
          <w:rFonts w:ascii="Arial" w:hAnsi="Arial" w:cs="Arial"/>
          <w:sz w:val="24"/>
          <w:szCs w:val="24"/>
        </w:rPr>
        <w:t>, 20</w:t>
      </w:r>
      <w:r w:rsidR="00B8005D" w:rsidRPr="00B8005D">
        <w:rPr>
          <w:rFonts w:ascii="Arial" w:hAnsi="Arial" w:cs="Arial"/>
          <w:sz w:val="24"/>
          <w:szCs w:val="24"/>
        </w:rPr>
        <w:t>2</w:t>
      </w:r>
      <w:r w:rsidR="0079476C">
        <w:rPr>
          <w:rFonts w:ascii="Arial" w:hAnsi="Arial" w:cs="Arial"/>
          <w:sz w:val="24"/>
          <w:szCs w:val="24"/>
        </w:rPr>
        <w:t>4</w:t>
      </w:r>
    </w:p>
    <w:p w14:paraId="611FFD2F" w14:textId="77777777" w:rsidR="00622CEE" w:rsidRPr="00981809" w:rsidRDefault="00622CEE" w:rsidP="00601560">
      <w:pPr>
        <w:spacing w:after="0" w:line="240" w:lineRule="auto"/>
        <w:rPr>
          <w:rFonts w:ascii="Arial" w:hAnsi="Arial" w:cs="Arial"/>
          <w:sz w:val="24"/>
          <w:szCs w:val="24"/>
        </w:rPr>
      </w:pPr>
    </w:p>
    <w:p w14:paraId="597A9990" w14:textId="77777777" w:rsidR="007A5BD4" w:rsidRDefault="007A5BD4" w:rsidP="002C7940">
      <w:pPr>
        <w:spacing w:after="20"/>
        <w:rPr>
          <w:rFonts w:ascii="Arial" w:hAnsi="Arial" w:cs="Arial"/>
          <w:sz w:val="24"/>
          <w:szCs w:val="24"/>
        </w:rPr>
      </w:pPr>
      <w:r>
        <w:rPr>
          <w:rFonts w:ascii="Arial" w:hAnsi="Arial" w:cs="Arial"/>
          <w:b/>
          <w:sz w:val="28"/>
          <w:szCs w:val="28"/>
          <w:lang w:val="en"/>
        </w:rPr>
        <w:t xml:space="preserve">Description: </w:t>
      </w:r>
      <w:r>
        <w:rPr>
          <w:rFonts w:ascii="Arial" w:hAnsi="Arial" w:cs="Arial"/>
          <w:sz w:val="24"/>
          <w:szCs w:val="24"/>
        </w:rPr>
        <w:t>T</w:t>
      </w:r>
      <w:r w:rsidRPr="007A5BD4">
        <w:rPr>
          <w:rFonts w:ascii="Arial" w:hAnsi="Arial" w:cs="Arial"/>
          <w:sz w:val="24"/>
          <w:szCs w:val="24"/>
        </w:rPr>
        <w:t>he Parks and</w:t>
      </w:r>
      <w:r>
        <w:rPr>
          <w:rFonts w:ascii="Arial" w:hAnsi="Arial" w:cs="Arial"/>
          <w:sz w:val="24"/>
          <w:szCs w:val="24"/>
        </w:rPr>
        <w:t xml:space="preserve"> </w:t>
      </w:r>
      <w:r w:rsidRPr="007A5BD4">
        <w:rPr>
          <w:rFonts w:ascii="Arial" w:hAnsi="Arial" w:cs="Arial"/>
          <w:sz w:val="24"/>
          <w:szCs w:val="24"/>
        </w:rPr>
        <w:t>Recreation Advisory Commission (</w:t>
      </w:r>
      <w:r>
        <w:rPr>
          <w:rFonts w:ascii="Arial" w:hAnsi="Arial" w:cs="Arial"/>
          <w:sz w:val="24"/>
          <w:szCs w:val="24"/>
        </w:rPr>
        <w:t>PRAC</w:t>
      </w:r>
      <w:r w:rsidRPr="007A5BD4">
        <w:rPr>
          <w:rFonts w:ascii="Arial" w:hAnsi="Arial" w:cs="Arial"/>
          <w:sz w:val="24"/>
          <w:szCs w:val="24"/>
        </w:rPr>
        <w:t xml:space="preserve">) </w:t>
      </w:r>
      <w:r>
        <w:rPr>
          <w:rFonts w:ascii="Arial" w:hAnsi="Arial" w:cs="Arial"/>
          <w:sz w:val="24"/>
          <w:szCs w:val="24"/>
        </w:rPr>
        <w:t xml:space="preserve">function is </w:t>
      </w:r>
      <w:r w:rsidRPr="007A5BD4">
        <w:rPr>
          <w:rFonts w:ascii="Arial" w:hAnsi="Arial" w:cs="Arial"/>
          <w:sz w:val="24"/>
          <w:szCs w:val="24"/>
        </w:rPr>
        <w:t xml:space="preserve">to study, investigate and research </w:t>
      </w:r>
      <w:r>
        <w:rPr>
          <w:rFonts w:ascii="Arial" w:hAnsi="Arial" w:cs="Arial"/>
          <w:sz w:val="24"/>
          <w:szCs w:val="24"/>
        </w:rPr>
        <w:t>s</w:t>
      </w:r>
      <w:r w:rsidRPr="007A5BD4">
        <w:rPr>
          <w:rFonts w:ascii="Arial" w:hAnsi="Arial" w:cs="Arial"/>
          <w:sz w:val="24"/>
          <w:szCs w:val="24"/>
        </w:rPr>
        <w:t xml:space="preserve">uch matters as the City </w:t>
      </w:r>
      <w:r>
        <w:rPr>
          <w:rFonts w:ascii="Arial" w:hAnsi="Arial" w:cs="Arial"/>
          <w:sz w:val="24"/>
          <w:szCs w:val="24"/>
        </w:rPr>
        <w:t>A</w:t>
      </w:r>
      <w:r w:rsidRPr="007A5BD4">
        <w:rPr>
          <w:rFonts w:ascii="Arial" w:hAnsi="Arial" w:cs="Arial"/>
          <w:sz w:val="24"/>
          <w:szCs w:val="24"/>
        </w:rPr>
        <w:t>dministrator or the Council, through the City Administrator, may direct, or as it may deem advisable; to make reports and</w:t>
      </w:r>
      <w:r>
        <w:rPr>
          <w:rFonts w:ascii="Arial" w:hAnsi="Arial" w:cs="Arial"/>
          <w:sz w:val="24"/>
          <w:szCs w:val="24"/>
        </w:rPr>
        <w:t xml:space="preserve"> </w:t>
      </w:r>
      <w:r w:rsidRPr="007A5BD4">
        <w:rPr>
          <w:rFonts w:ascii="Arial" w:hAnsi="Arial" w:cs="Arial"/>
          <w:sz w:val="24"/>
          <w:szCs w:val="24"/>
        </w:rPr>
        <w:t>recommendations and to formulate policy recommendations and plans for the</w:t>
      </w:r>
      <w:r>
        <w:rPr>
          <w:rFonts w:ascii="Arial" w:hAnsi="Arial" w:cs="Arial"/>
          <w:sz w:val="24"/>
          <w:szCs w:val="24"/>
        </w:rPr>
        <w:t xml:space="preserve"> </w:t>
      </w:r>
      <w:r w:rsidRPr="007A5BD4">
        <w:rPr>
          <w:rFonts w:ascii="Arial" w:hAnsi="Arial" w:cs="Arial"/>
          <w:sz w:val="24"/>
          <w:szCs w:val="24"/>
        </w:rPr>
        <w:t>current and future operations and development of the City of Oakland Parks and Recreation System; to advise the City Administrator</w:t>
      </w:r>
      <w:r w:rsidR="00F90B1D">
        <w:rPr>
          <w:rFonts w:ascii="Arial" w:hAnsi="Arial" w:cs="Arial"/>
          <w:sz w:val="24"/>
          <w:szCs w:val="24"/>
        </w:rPr>
        <w:t>/City Council</w:t>
      </w:r>
      <w:r>
        <w:rPr>
          <w:rFonts w:ascii="Arial" w:hAnsi="Arial" w:cs="Arial"/>
          <w:sz w:val="24"/>
          <w:szCs w:val="24"/>
        </w:rPr>
        <w:t xml:space="preserve"> </w:t>
      </w:r>
      <w:r w:rsidRPr="007A5BD4">
        <w:rPr>
          <w:rFonts w:ascii="Arial" w:hAnsi="Arial" w:cs="Arial"/>
          <w:sz w:val="24"/>
          <w:szCs w:val="24"/>
        </w:rPr>
        <w:t>and the Council, through the City Administrator, on matters affecting the useful</w:t>
      </w:r>
      <w:r>
        <w:rPr>
          <w:rFonts w:ascii="Arial" w:hAnsi="Arial" w:cs="Arial"/>
          <w:sz w:val="24"/>
          <w:szCs w:val="24"/>
        </w:rPr>
        <w:t xml:space="preserve"> </w:t>
      </w:r>
      <w:r w:rsidRPr="007A5BD4">
        <w:rPr>
          <w:rFonts w:ascii="Arial" w:hAnsi="Arial" w:cs="Arial"/>
          <w:sz w:val="24"/>
          <w:szCs w:val="24"/>
        </w:rPr>
        <w:t>and efficient operation of the</w:t>
      </w:r>
      <w:r>
        <w:rPr>
          <w:rFonts w:ascii="Arial" w:hAnsi="Arial" w:cs="Arial"/>
          <w:sz w:val="24"/>
          <w:szCs w:val="24"/>
        </w:rPr>
        <w:t xml:space="preserve"> </w:t>
      </w:r>
      <w:r w:rsidRPr="007A5BD4">
        <w:rPr>
          <w:rFonts w:ascii="Arial" w:hAnsi="Arial" w:cs="Arial"/>
          <w:sz w:val="24"/>
          <w:szCs w:val="24"/>
        </w:rPr>
        <w:t>Oakland Parks</w:t>
      </w:r>
      <w:r>
        <w:rPr>
          <w:rFonts w:ascii="Arial" w:hAnsi="Arial" w:cs="Arial"/>
          <w:sz w:val="24"/>
          <w:szCs w:val="24"/>
        </w:rPr>
        <w:t xml:space="preserve">, </w:t>
      </w:r>
      <w:r w:rsidRPr="007A5BD4">
        <w:rPr>
          <w:rFonts w:ascii="Arial" w:hAnsi="Arial" w:cs="Arial"/>
          <w:sz w:val="24"/>
          <w:szCs w:val="24"/>
        </w:rPr>
        <w:t>Recreation</w:t>
      </w:r>
      <w:r w:rsidR="00F90B1D">
        <w:rPr>
          <w:rFonts w:ascii="Arial" w:hAnsi="Arial" w:cs="Arial"/>
          <w:sz w:val="24"/>
          <w:szCs w:val="24"/>
        </w:rPr>
        <w:t xml:space="preserve"> </w:t>
      </w:r>
      <w:r w:rsidRPr="007A5BD4">
        <w:rPr>
          <w:rFonts w:ascii="Arial" w:hAnsi="Arial" w:cs="Arial"/>
          <w:sz w:val="24"/>
          <w:szCs w:val="24"/>
        </w:rPr>
        <w:t xml:space="preserve">and Youth Development </w:t>
      </w:r>
      <w:r w:rsidR="00F90B1D">
        <w:rPr>
          <w:rFonts w:ascii="Arial" w:hAnsi="Arial" w:cs="Arial"/>
          <w:sz w:val="24"/>
          <w:szCs w:val="24"/>
        </w:rPr>
        <w:t xml:space="preserve">and Oakland Public Works </w:t>
      </w:r>
      <w:r w:rsidRPr="007A5BD4">
        <w:rPr>
          <w:rFonts w:ascii="Arial" w:hAnsi="Arial" w:cs="Arial"/>
          <w:sz w:val="24"/>
          <w:szCs w:val="24"/>
        </w:rPr>
        <w:t>so that the</w:t>
      </w:r>
      <w:r w:rsidR="00F90B1D">
        <w:rPr>
          <w:rFonts w:ascii="Arial" w:hAnsi="Arial" w:cs="Arial"/>
          <w:sz w:val="24"/>
          <w:szCs w:val="24"/>
        </w:rPr>
        <w:t xml:space="preserve"> </w:t>
      </w:r>
      <w:r w:rsidRPr="007A5BD4">
        <w:rPr>
          <w:rFonts w:ascii="Arial" w:hAnsi="Arial" w:cs="Arial"/>
          <w:sz w:val="24"/>
          <w:szCs w:val="24"/>
        </w:rPr>
        <w:t>facilities, functions and exhibits can be utilized to the fullest advantage of the residents</w:t>
      </w:r>
      <w:r w:rsidR="00F90B1D">
        <w:rPr>
          <w:rFonts w:ascii="Arial" w:hAnsi="Arial" w:cs="Arial"/>
          <w:sz w:val="24"/>
          <w:szCs w:val="24"/>
        </w:rPr>
        <w:t xml:space="preserve"> </w:t>
      </w:r>
      <w:r>
        <w:rPr>
          <w:rFonts w:ascii="Arial" w:hAnsi="Arial" w:cs="Arial"/>
          <w:sz w:val="24"/>
          <w:szCs w:val="24"/>
        </w:rPr>
        <w:t>o</w:t>
      </w:r>
      <w:r w:rsidR="00F90B1D">
        <w:rPr>
          <w:rFonts w:ascii="Arial" w:hAnsi="Arial" w:cs="Arial"/>
          <w:sz w:val="24"/>
          <w:szCs w:val="24"/>
        </w:rPr>
        <w:t>f this Oakland community.</w:t>
      </w:r>
    </w:p>
    <w:p w14:paraId="4F61FC8F" w14:textId="77777777" w:rsidR="002C7940" w:rsidRPr="007A5BD4" w:rsidRDefault="002C7940" w:rsidP="002C7940">
      <w:pPr>
        <w:spacing w:after="20"/>
        <w:rPr>
          <w:rFonts w:ascii="Arial" w:hAnsi="Arial" w:cs="Arial"/>
          <w:sz w:val="24"/>
          <w:szCs w:val="24"/>
        </w:rPr>
      </w:pPr>
    </w:p>
    <w:p w14:paraId="7D22CC38" w14:textId="77777777" w:rsidR="00FD1410" w:rsidRPr="007A5BD4" w:rsidRDefault="00FD1410" w:rsidP="002C7940">
      <w:pPr>
        <w:spacing w:after="20"/>
        <w:rPr>
          <w:rFonts w:ascii="Arial" w:hAnsi="Arial" w:cs="Arial"/>
          <w:sz w:val="24"/>
          <w:szCs w:val="24"/>
        </w:rPr>
      </w:pPr>
      <w:r>
        <w:rPr>
          <w:rFonts w:ascii="Arial" w:hAnsi="Arial" w:cs="Arial"/>
          <w:b/>
          <w:sz w:val="28"/>
          <w:szCs w:val="28"/>
          <w:lang w:val="en"/>
        </w:rPr>
        <w:t>Requirements:</w:t>
      </w:r>
      <w:r>
        <w:rPr>
          <w:rFonts w:ascii="Arial" w:hAnsi="Arial" w:cs="Arial"/>
          <w:sz w:val="28"/>
          <w:szCs w:val="28"/>
          <w:lang w:val="en"/>
        </w:rPr>
        <w:t xml:space="preserve"> </w:t>
      </w:r>
      <w:r w:rsidR="00F90B1D" w:rsidRPr="00F90B1D">
        <w:rPr>
          <w:rFonts w:ascii="Arial" w:hAnsi="Arial" w:cs="Arial"/>
          <w:sz w:val="24"/>
          <w:szCs w:val="24"/>
          <w:lang w:val="en"/>
        </w:rPr>
        <w:t>A</w:t>
      </w:r>
      <w:r w:rsidRPr="00F90B1D">
        <w:rPr>
          <w:rFonts w:ascii="Arial" w:hAnsi="Arial" w:cs="Arial"/>
          <w:sz w:val="24"/>
          <w:szCs w:val="24"/>
        </w:rPr>
        <w:t xml:space="preserve"> Commission</w:t>
      </w:r>
      <w:r w:rsidR="00F90B1D" w:rsidRPr="00F90B1D">
        <w:rPr>
          <w:rFonts w:ascii="Arial" w:hAnsi="Arial" w:cs="Arial"/>
          <w:sz w:val="24"/>
          <w:szCs w:val="24"/>
        </w:rPr>
        <w:t>er</w:t>
      </w:r>
      <w:r w:rsidR="00F90B1D">
        <w:rPr>
          <w:rFonts w:ascii="Arial" w:hAnsi="Arial" w:cs="Arial"/>
          <w:sz w:val="24"/>
          <w:szCs w:val="24"/>
        </w:rPr>
        <w:t xml:space="preserve"> is appointed for a </w:t>
      </w:r>
      <w:r w:rsidRPr="007A5BD4">
        <w:rPr>
          <w:rFonts w:ascii="Arial" w:hAnsi="Arial" w:cs="Arial"/>
          <w:sz w:val="24"/>
          <w:szCs w:val="24"/>
        </w:rPr>
        <w:t>3-year term</w:t>
      </w:r>
      <w:r w:rsidR="00F90B1D">
        <w:rPr>
          <w:rFonts w:ascii="Arial" w:hAnsi="Arial" w:cs="Arial"/>
          <w:sz w:val="24"/>
          <w:szCs w:val="24"/>
        </w:rPr>
        <w:t xml:space="preserve"> with n</w:t>
      </w:r>
      <w:r w:rsidRPr="007A5BD4">
        <w:rPr>
          <w:rFonts w:ascii="Arial" w:hAnsi="Arial" w:cs="Arial"/>
          <w:sz w:val="24"/>
          <w:szCs w:val="24"/>
        </w:rPr>
        <w:t>o Commissioner serv</w:t>
      </w:r>
      <w:r w:rsidR="00F90B1D">
        <w:rPr>
          <w:rFonts w:ascii="Arial" w:hAnsi="Arial" w:cs="Arial"/>
          <w:sz w:val="24"/>
          <w:szCs w:val="24"/>
        </w:rPr>
        <w:t>ing</w:t>
      </w:r>
      <w:r w:rsidRPr="007A5BD4">
        <w:rPr>
          <w:rFonts w:ascii="Arial" w:hAnsi="Arial" w:cs="Arial"/>
          <w:sz w:val="24"/>
          <w:szCs w:val="24"/>
        </w:rPr>
        <w:t xml:space="preserve"> more than 2 consecutive 3-year terms.</w:t>
      </w:r>
      <w:r w:rsidR="00F90B1D">
        <w:rPr>
          <w:rFonts w:ascii="Arial" w:hAnsi="Arial" w:cs="Arial"/>
          <w:sz w:val="24"/>
          <w:szCs w:val="24"/>
        </w:rPr>
        <w:t xml:space="preserve"> Commissioners must take the Oath of Office and submit Conflict of Interest Filings (Form 700) at the time of assuming office, and annually by April 1, and within 30 days of separation from this body. </w:t>
      </w:r>
      <w:r w:rsidRPr="007A5BD4">
        <w:rPr>
          <w:rFonts w:ascii="Arial" w:hAnsi="Arial" w:cs="Arial"/>
          <w:sz w:val="24"/>
          <w:szCs w:val="24"/>
        </w:rPr>
        <w:t>The Commission meets monthly, the second Wednesday of the month from 4:30pm - 6:30pm.</w:t>
      </w:r>
    </w:p>
    <w:p w14:paraId="3B016B1E" w14:textId="77777777" w:rsidR="00FD1410" w:rsidRPr="007A5BD4" w:rsidRDefault="00FD1410" w:rsidP="002C7940">
      <w:pPr>
        <w:spacing w:after="20"/>
        <w:rPr>
          <w:rFonts w:ascii="Arial" w:hAnsi="Arial" w:cs="Arial"/>
          <w:sz w:val="24"/>
          <w:szCs w:val="24"/>
        </w:rPr>
      </w:pPr>
      <w:r w:rsidRPr="007A5BD4">
        <w:rPr>
          <w:rFonts w:ascii="Arial" w:hAnsi="Arial" w:cs="Arial"/>
          <w:sz w:val="24"/>
          <w:szCs w:val="24"/>
        </w:rPr>
        <w:t xml:space="preserve">Commissioner applications are sought from candidates of all backgrounds and from all parts of the </w:t>
      </w:r>
      <w:r w:rsidR="00F90B1D">
        <w:rPr>
          <w:rFonts w:ascii="Arial" w:hAnsi="Arial" w:cs="Arial"/>
          <w:sz w:val="24"/>
          <w:szCs w:val="24"/>
        </w:rPr>
        <w:t>C</w:t>
      </w:r>
      <w:r w:rsidRPr="007A5BD4">
        <w:rPr>
          <w:rFonts w:ascii="Arial" w:hAnsi="Arial" w:cs="Arial"/>
          <w:sz w:val="24"/>
          <w:szCs w:val="24"/>
        </w:rPr>
        <w:t xml:space="preserve">ity who are interested in preserving the </w:t>
      </w:r>
      <w:r w:rsidR="00F90B1D">
        <w:rPr>
          <w:rFonts w:ascii="Arial" w:hAnsi="Arial" w:cs="Arial"/>
          <w:sz w:val="24"/>
          <w:szCs w:val="24"/>
        </w:rPr>
        <w:t>C</w:t>
      </w:r>
      <w:r w:rsidRPr="007A5BD4">
        <w:rPr>
          <w:rFonts w:ascii="Arial" w:hAnsi="Arial" w:cs="Arial"/>
          <w:sz w:val="24"/>
          <w:szCs w:val="24"/>
        </w:rPr>
        <w:t xml:space="preserve">ity's parks and recreation facilities and who have </w:t>
      </w:r>
      <w:r w:rsidR="00F90B1D">
        <w:rPr>
          <w:rFonts w:ascii="Arial" w:hAnsi="Arial" w:cs="Arial"/>
          <w:sz w:val="24"/>
          <w:szCs w:val="24"/>
        </w:rPr>
        <w:t xml:space="preserve">expertise in </w:t>
      </w:r>
      <w:r w:rsidRPr="007A5BD4">
        <w:rPr>
          <w:rFonts w:ascii="Arial" w:hAnsi="Arial" w:cs="Arial"/>
          <w:sz w:val="24"/>
          <w:szCs w:val="24"/>
        </w:rPr>
        <w:t>one or more of the following:</w:t>
      </w:r>
    </w:p>
    <w:p w14:paraId="40773198" w14:textId="77777777" w:rsidR="00F90B1D" w:rsidRDefault="00F90B1D" w:rsidP="002C7940">
      <w:pPr>
        <w:spacing w:before="60" w:after="0" w:line="240" w:lineRule="auto"/>
        <w:rPr>
          <w:rFonts w:ascii="Arial" w:hAnsi="Arial" w:cs="Arial"/>
          <w:sz w:val="24"/>
          <w:szCs w:val="24"/>
        </w:rPr>
      </w:pPr>
      <w:r>
        <w:rPr>
          <w:rFonts w:ascii="Arial" w:hAnsi="Arial" w:cs="Arial"/>
          <w:sz w:val="24"/>
          <w:szCs w:val="24"/>
        </w:rPr>
        <w:t>-</w:t>
      </w:r>
      <w:r w:rsidR="00FD1410" w:rsidRPr="007A5BD4">
        <w:rPr>
          <w:rFonts w:ascii="Arial" w:hAnsi="Arial" w:cs="Arial"/>
          <w:sz w:val="24"/>
          <w:szCs w:val="24"/>
        </w:rPr>
        <w:tab/>
        <w:t xml:space="preserve">youth development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C7940">
        <w:rPr>
          <w:rFonts w:ascii="Arial" w:hAnsi="Arial" w:cs="Arial"/>
          <w:sz w:val="24"/>
          <w:szCs w:val="24"/>
        </w:rPr>
        <w:t>parks maintenance / landscaping</w:t>
      </w:r>
      <w:r>
        <w:rPr>
          <w:rFonts w:ascii="Arial" w:hAnsi="Arial" w:cs="Arial"/>
          <w:sz w:val="24"/>
          <w:szCs w:val="24"/>
        </w:rPr>
        <w:tab/>
      </w:r>
      <w:r>
        <w:rPr>
          <w:rFonts w:ascii="Arial" w:hAnsi="Arial" w:cs="Arial"/>
          <w:sz w:val="24"/>
          <w:szCs w:val="24"/>
        </w:rPr>
        <w:tab/>
      </w:r>
    </w:p>
    <w:p w14:paraId="37B669F0" w14:textId="77777777" w:rsidR="00FD1410" w:rsidRPr="007A5BD4" w:rsidRDefault="002C7940" w:rsidP="002C7940">
      <w:pPr>
        <w:spacing w:after="20" w:line="240" w:lineRule="auto"/>
        <w:rPr>
          <w:rFonts w:ascii="Arial" w:hAnsi="Arial" w:cs="Arial"/>
          <w:sz w:val="24"/>
          <w:szCs w:val="24"/>
        </w:rPr>
      </w:pPr>
      <w:r>
        <w:rPr>
          <w:rFonts w:ascii="Arial" w:hAnsi="Arial" w:cs="Arial"/>
          <w:sz w:val="24"/>
          <w:szCs w:val="24"/>
        </w:rPr>
        <w:t>-</w:t>
      </w:r>
      <w:r w:rsidR="00FD1410" w:rsidRPr="007A5BD4">
        <w:rPr>
          <w:rFonts w:ascii="Arial" w:hAnsi="Arial" w:cs="Arial"/>
          <w:sz w:val="24"/>
          <w:szCs w:val="24"/>
        </w:rPr>
        <w:tab/>
        <w:t>planning and implementing major projects</w:t>
      </w:r>
      <w:r>
        <w:rPr>
          <w:rFonts w:ascii="Arial" w:hAnsi="Arial" w:cs="Arial"/>
          <w:sz w:val="24"/>
          <w:szCs w:val="24"/>
        </w:rPr>
        <w:tab/>
        <w:t>-     mediation skills</w:t>
      </w:r>
    </w:p>
    <w:p w14:paraId="6C0AEE3B" w14:textId="77777777" w:rsidR="00FD1410" w:rsidRPr="007A5BD4" w:rsidRDefault="002C7940" w:rsidP="002C7940">
      <w:pPr>
        <w:spacing w:after="20" w:line="240" w:lineRule="auto"/>
        <w:rPr>
          <w:rFonts w:ascii="Arial" w:hAnsi="Arial" w:cs="Arial"/>
          <w:sz w:val="24"/>
          <w:szCs w:val="24"/>
        </w:rPr>
      </w:pPr>
      <w:r>
        <w:rPr>
          <w:rFonts w:ascii="Arial" w:hAnsi="Arial" w:cs="Arial"/>
          <w:sz w:val="24"/>
          <w:szCs w:val="24"/>
        </w:rPr>
        <w:t>-</w:t>
      </w:r>
      <w:r w:rsidR="00FD1410" w:rsidRPr="007A5BD4">
        <w:rPr>
          <w:rFonts w:ascii="Arial" w:hAnsi="Arial" w:cs="Arial"/>
          <w:sz w:val="24"/>
          <w:szCs w:val="24"/>
        </w:rPr>
        <w:tab/>
        <w:t>experience with recreational programs</w:t>
      </w:r>
      <w:r>
        <w:rPr>
          <w:rFonts w:ascii="Arial" w:hAnsi="Arial" w:cs="Arial"/>
          <w:sz w:val="24"/>
          <w:szCs w:val="24"/>
        </w:rPr>
        <w:tab/>
      </w:r>
      <w:r>
        <w:rPr>
          <w:rFonts w:ascii="Arial" w:hAnsi="Arial" w:cs="Arial"/>
          <w:sz w:val="24"/>
          <w:szCs w:val="24"/>
        </w:rPr>
        <w:tab/>
        <w:t>-     equity based work</w:t>
      </w:r>
    </w:p>
    <w:p w14:paraId="7A6249A9" w14:textId="77777777" w:rsidR="00EF429D" w:rsidRPr="00981809" w:rsidRDefault="00EF429D" w:rsidP="002C7940">
      <w:pPr>
        <w:pBdr>
          <w:bottom w:val="single" w:sz="12" w:space="1" w:color="auto"/>
        </w:pBdr>
        <w:spacing w:after="20"/>
        <w:rPr>
          <w:rFonts w:ascii="Arial" w:hAnsi="Arial" w:cs="Arial"/>
        </w:rPr>
      </w:pPr>
    </w:p>
    <w:p w14:paraId="27B0DEE5" w14:textId="77777777" w:rsidR="00EF429D" w:rsidRPr="00981809" w:rsidRDefault="00EF429D" w:rsidP="002C7940">
      <w:pPr>
        <w:spacing w:after="20"/>
        <w:rPr>
          <w:rFonts w:ascii="Arial" w:hAnsi="Arial" w:cs="Arial"/>
        </w:rPr>
      </w:pPr>
      <w:r w:rsidRPr="00981809">
        <w:rPr>
          <w:rFonts w:ascii="Arial" w:hAnsi="Arial" w:cs="Arial"/>
          <w:b/>
          <w:sz w:val="28"/>
          <w:szCs w:val="28"/>
        </w:rPr>
        <w:t>Staff to the Board</w:t>
      </w:r>
    </w:p>
    <w:p w14:paraId="42140235" w14:textId="594D049B" w:rsidR="00F13590" w:rsidRPr="00F13590" w:rsidRDefault="006F0394" w:rsidP="002C7940">
      <w:pPr>
        <w:pBdr>
          <w:bottom w:val="single" w:sz="12" w:space="1" w:color="auto"/>
        </w:pBdr>
        <w:spacing w:after="20" w:line="240" w:lineRule="auto"/>
        <w:rPr>
          <w:rFonts w:ascii="Arial" w:hAnsi="Arial" w:cs="Arial"/>
          <w:b/>
          <w:bCs/>
          <w:i/>
          <w:iCs/>
          <w:sz w:val="24"/>
          <w:szCs w:val="24"/>
        </w:rPr>
      </w:pPr>
      <w:r w:rsidRPr="00F13590">
        <w:rPr>
          <w:rFonts w:ascii="Arial" w:hAnsi="Arial" w:cs="Arial"/>
          <w:b/>
          <w:bCs/>
          <w:i/>
          <w:iCs/>
          <w:sz w:val="24"/>
          <w:szCs w:val="24"/>
        </w:rPr>
        <w:t xml:space="preserve">Jasmine Bellow </w:t>
      </w:r>
    </w:p>
    <w:p w14:paraId="55DC30B0" w14:textId="77777777" w:rsidR="00601560" w:rsidRPr="00981809" w:rsidRDefault="00911DB5" w:rsidP="002C7940">
      <w:pPr>
        <w:pBdr>
          <w:bottom w:val="single" w:sz="12" w:space="1" w:color="auto"/>
        </w:pBdr>
        <w:spacing w:after="20" w:line="240" w:lineRule="auto"/>
        <w:rPr>
          <w:rFonts w:ascii="Arial" w:hAnsi="Arial" w:cs="Arial"/>
        </w:rPr>
      </w:pPr>
      <w:r w:rsidRPr="00981809">
        <w:rPr>
          <w:rFonts w:ascii="Arial" w:hAnsi="Arial" w:cs="Arial"/>
        </w:rPr>
        <w:t>Oakland Parks, Recreation &amp; Youth Development</w:t>
      </w:r>
    </w:p>
    <w:p w14:paraId="7B44B982" w14:textId="77777777" w:rsidR="00EF429D" w:rsidRPr="00981809" w:rsidRDefault="00911DB5" w:rsidP="002C7940">
      <w:pPr>
        <w:pBdr>
          <w:bottom w:val="single" w:sz="12" w:space="1" w:color="auto"/>
        </w:pBdr>
        <w:spacing w:after="20" w:line="240" w:lineRule="auto"/>
        <w:rPr>
          <w:rFonts w:ascii="Arial" w:hAnsi="Arial" w:cs="Arial"/>
        </w:rPr>
      </w:pPr>
      <w:r w:rsidRPr="00981809">
        <w:rPr>
          <w:rFonts w:ascii="Arial" w:hAnsi="Arial" w:cs="Arial"/>
        </w:rPr>
        <w:t>2</w:t>
      </w:r>
      <w:r w:rsidR="00601560" w:rsidRPr="00981809">
        <w:rPr>
          <w:rFonts w:ascii="Arial" w:hAnsi="Arial" w:cs="Arial"/>
        </w:rPr>
        <w:t>50</w:t>
      </w:r>
      <w:r w:rsidR="00EF429D" w:rsidRPr="00981809">
        <w:rPr>
          <w:rFonts w:ascii="Arial" w:hAnsi="Arial" w:cs="Arial"/>
        </w:rPr>
        <w:t xml:space="preserve"> Frank H. Ogawa Plaza, </w:t>
      </w:r>
      <w:r w:rsidR="00981809">
        <w:rPr>
          <w:rFonts w:ascii="Arial" w:hAnsi="Arial" w:cs="Arial"/>
        </w:rPr>
        <w:t>#</w:t>
      </w:r>
      <w:r w:rsidRPr="00981809">
        <w:rPr>
          <w:rFonts w:ascii="Arial" w:hAnsi="Arial" w:cs="Arial"/>
        </w:rPr>
        <w:t>3330</w:t>
      </w:r>
    </w:p>
    <w:p w14:paraId="168DADCF" w14:textId="77777777" w:rsidR="00EF429D" w:rsidRPr="00981809" w:rsidRDefault="00EF429D" w:rsidP="002C7940">
      <w:pPr>
        <w:pBdr>
          <w:bottom w:val="single" w:sz="12" w:space="1" w:color="auto"/>
        </w:pBdr>
        <w:spacing w:after="20" w:line="240" w:lineRule="auto"/>
        <w:rPr>
          <w:rFonts w:ascii="Arial" w:hAnsi="Arial" w:cs="Arial"/>
        </w:rPr>
      </w:pPr>
      <w:r w:rsidRPr="00981809">
        <w:rPr>
          <w:rFonts w:ascii="Arial" w:hAnsi="Arial" w:cs="Arial"/>
        </w:rPr>
        <w:t>Oakland, CA 94612</w:t>
      </w:r>
    </w:p>
    <w:p w14:paraId="5451A229" w14:textId="78277C08" w:rsidR="00EF429D" w:rsidRPr="00981809" w:rsidRDefault="00EF429D" w:rsidP="002C7940">
      <w:pPr>
        <w:pBdr>
          <w:bottom w:val="single" w:sz="12" w:space="1" w:color="auto"/>
        </w:pBdr>
        <w:spacing w:after="20" w:line="240" w:lineRule="auto"/>
        <w:rPr>
          <w:rFonts w:ascii="Arial" w:hAnsi="Arial" w:cs="Arial"/>
        </w:rPr>
      </w:pPr>
      <w:r w:rsidRPr="00981809">
        <w:rPr>
          <w:rFonts w:ascii="Arial" w:hAnsi="Arial" w:cs="Arial"/>
        </w:rPr>
        <w:t xml:space="preserve">Phone: (510) </w:t>
      </w:r>
      <w:r w:rsidR="00601560" w:rsidRPr="00981809">
        <w:rPr>
          <w:rFonts w:ascii="Arial" w:hAnsi="Arial" w:cs="Arial"/>
        </w:rPr>
        <w:t>238-</w:t>
      </w:r>
      <w:r w:rsidR="006F0394">
        <w:rPr>
          <w:rFonts w:ascii="Arial" w:hAnsi="Arial" w:cs="Arial"/>
        </w:rPr>
        <w:t>7532</w:t>
      </w:r>
    </w:p>
    <w:p w14:paraId="5AC6CF11" w14:textId="01318A0A" w:rsidR="00EF429D" w:rsidRPr="00981809" w:rsidRDefault="00EF429D" w:rsidP="002C7940">
      <w:pPr>
        <w:pBdr>
          <w:bottom w:val="single" w:sz="12" w:space="1" w:color="auto"/>
        </w:pBdr>
        <w:spacing w:after="20" w:line="240" w:lineRule="auto"/>
        <w:rPr>
          <w:rFonts w:ascii="Arial" w:hAnsi="Arial" w:cs="Arial"/>
        </w:rPr>
      </w:pPr>
      <w:r w:rsidRPr="00981809">
        <w:rPr>
          <w:rFonts w:ascii="Arial" w:hAnsi="Arial" w:cs="Arial"/>
        </w:rPr>
        <w:t xml:space="preserve">Email: </w:t>
      </w:r>
      <w:r w:rsidR="00F4433A">
        <w:rPr>
          <w:rFonts w:ascii="Arial" w:hAnsi="Arial" w:cs="Arial"/>
        </w:rPr>
        <w:t>jbellow</w:t>
      </w:r>
      <w:r w:rsidR="002C7940">
        <w:rPr>
          <w:rFonts w:ascii="Arial" w:hAnsi="Arial" w:cs="Arial"/>
        </w:rPr>
        <w:t>@oaklandca.gov</w:t>
      </w:r>
    </w:p>
    <w:p w14:paraId="1802A6A8" w14:textId="77777777" w:rsidR="00AE0130" w:rsidRPr="00981809" w:rsidRDefault="00AE0130" w:rsidP="002C7940">
      <w:pPr>
        <w:pBdr>
          <w:bottom w:val="single" w:sz="12" w:space="1" w:color="auto"/>
        </w:pBdr>
        <w:spacing w:after="20" w:line="240" w:lineRule="auto"/>
        <w:rPr>
          <w:rFonts w:ascii="Arial" w:hAnsi="Arial" w:cs="Arial"/>
        </w:rPr>
      </w:pPr>
    </w:p>
    <w:p w14:paraId="38C02897" w14:textId="77777777" w:rsidR="00EF429D" w:rsidRPr="00981809" w:rsidRDefault="00533224" w:rsidP="002C7940">
      <w:pPr>
        <w:spacing w:after="20"/>
        <w:rPr>
          <w:rFonts w:ascii="Arial" w:hAnsi="Arial" w:cs="Arial"/>
        </w:rPr>
      </w:pPr>
      <w:r>
        <w:rPr>
          <w:rFonts w:ascii="Albertus Extra Bold" w:hAnsi="Albertus Extra Bold"/>
          <w:b/>
        </w:rPr>
        <w:t>This special vacancy notice is provided in accordance with the Maddy Act, Government Code, sections 54970-54974, which requires posting of special vacancy notices for vacancies on boards and commissions that are not listed on the City’s list of anticipated</w:t>
      </w:r>
      <w:r w:rsidR="0010338B">
        <w:rPr>
          <w:rFonts w:ascii="Albertus Extra Bold" w:hAnsi="Albertus Extra Bold"/>
          <w:b/>
        </w:rPr>
        <w:t xml:space="preserve"> vacancies.</w:t>
      </w:r>
    </w:p>
    <w:sectPr w:rsidR="00EF429D" w:rsidRPr="00981809" w:rsidSect="00601560">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B9271" w14:textId="77777777" w:rsidR="007E29B7" w:rsidRDefault="007E29B7" w:rsidP="00883B1F">
      <w:pPr>
        <w:spacing w:after="0" w:line="240" w:lineRule="auto"/>
      </w:pPr>
      <w:r>
        <w:separator/>
      </w:r>
    </w:p>
  </w:endnote>
  <w:endnote w:type="continuationSeparator" w:id="0">
    <w:p w14:paraId="19F3C3DC" w14:textId="77777777" w:rsidR="007E29B7" w:rsidRDefault="007E29B7" w:rsidP="0088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AED3" w14:textId="77777777" w:rsidR="007E29B7" w:rsidRDefault="007E29B7" w:rsidP="00883B1F">
      <w:pPr>
        <w:spacing w:after="0" w:line="240" w:lineRule="auto"/>
      </w:pPr>
      <w:r>
        <w:separator/>
      </w:r>
    </w:p>
  </w:footnote>
  <w:footnote w:type="continuationSeparator" w:id="0">
    <w:p w14:paraId="7CA39358" w14:textId="77777777" w:rsidR="007E29B7" w:rsidRDefault="007E29B7" w:rsidP="0088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2798" w14:textId="1C12B7BD" w:rsidR="00883B1F" w:rsidRDefault="00533224" w:rsidP="00533224">
    <w:pPr>
      <w:tabs>
        <w:tab w:val="center" w:pos="4680"/>
        <w:tab w:val="right" w:pos="936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until </w:t>
    </w:r>
    <w:r w:rsidR="003C26FE">
      <w:rPr>
        <w:rFonts w:ascii="Times New Roman" w:eastAsia="Times New Roman" w:hAnsi="Times New Roman" w:cs="Times New Roman"/>
        <w:sz w:val="24"/>
        <w:szCs w:val="24"/>
      </w:rPr>
      <w:t>February</w:t>
    </w:r>
    <w:r w:rsidR="0036596E">
      <w:rPr>
        <w:rFonts w:ascii="Times New Roman" w:eastAsia="Times New Roman" w:hAnsi="Times New Roman" w:cs="Times New Roman"/>
        <w:sz w:val="24"/>
        <w:szCs w:val="24"/>
      </w:rPr>
      <w:t xml:space="preserve"> </w:t>
    </w:r>
    <w:r w:rsidR="0069222A">
      <w:rPr>
        <w:rFonts w:ascii="Times New Roman" w:eastAsia="Times New Roman" w:hAnsi="Times New Roman" w:cs="Times New Roman"/>
        <w:sz w:val="24"/>
        <w:szCs w:val="24"/>
      </w:rPr>
      <w:t>4</w:t>
    </w:r>
    <w:r>
      <w:rPr>
        <w:rFonts w:ascii="Times New Roman" w:eastAsia="Times New Roman" w:hAnsi="Times New Roman" w:cs="Times New Roman"/>
        <w:sz w:val="24"/>
        <w:szCs w:val="24"/>
      </w:rPr>
      <w:t>, 202</w:t>
    </w:r>
    <w:r w:rsidR="000D4AAD">
      <w:rPr>
        <w:rFonts w:ascii="Times New Roman" w:eastAsia="Times New Roman" w:hAnsi="Times New Roman" w:cs="Times New Roman"/>
        <w:sz w:val="24"/>
        <w:szCs w:val="24"/>
      </w:rPr>
      <w:t>4</w:t>
    </w:r>
  </w:p>
  <w:p w14:paraId="0F4AC65E" w14:textId="77777777" w:rsidR="00533224" w:rsidRDefault="00533224" w:rsidP="00533224">
    <w:pPr>
      <w:tabs>
        <w:tab w:val="center" w:pos="4680"/>
        <w:tab w:val="right" w:pos="9360"/>
      </w:tabs>
      <w:spacing w:after="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1F"/>
    <w:rsid w:val="00011A5C"/>
    <w:rsid w:val="000D4AAD"/>
    <w:rsid w:val="0010338B"/>
    <w:rsid w:val="0011790A"/>
    <w:rsid w:val="00206049"/>
    <w:rsid w:val="00211DB4"/>
    <w:rsid w:val="002C7940"/>
    <w:rsid w:val="002E10C9"/>
    <w:rsid w:val="00323926"/>
    <w:rsid w:val="0036596E"/>
    <w:rsid w:val="003C26FE"/>
    <w:rsid w:val="00434423"/>
    <w:rsid w:val="00533224"/>
    <w:rsid w:val="00556D4C"/>
    <w:rsid w:val="005A1D25"/>
    <w:rsid w:val="005D5838"/>
    <w:rsid w:val="00601560"/>
    <w:rsid w:val="00622CEE"/>
    <w:rsid w:val="0069222A"/>
    <w:rsid w:val="006D325E"/>
    <w:rsid w:val="006F0394"/>
    <w:rsid w:val="00720B60"/>
    <w:rsid w:val="00753474"/>
    <w:rsid w:val="00762988"/>
    <w:rsid w:val="0079476C"/>
    <w:rsid w:val="007A5BD4"/>
    <w:rsid w:val="007E29B7"/>
    <w:rsid w:val="00863DBA"/>
    <w:rsid w:val="00883B1F"/>
    <w:rsid w:val="009011D4"/>
    <w:rsid w:val="00911DB5"/>
    <w:rsid w:val="00956599"/>
    <w:rsid w:val="00961293"/>
    <w:rsid w:val="00981809"/>
    <w:rsid w:val="00A14313"/>
    <w:rsid w:val="00A5207C"/>
    <w:rsid w:val="00A61811"/>
    <w:rsid w:val="00AE0130"/>
    <w:rsid w:val="00AE590D"/>
    <w:rsid w:val="00B23437"/>
    <w:rsid w:val="00B8005D"/>
    <w:rsid w:val="00B9160C"/>
    <w:rsid w:val="00BD2BA9"/>
    <w:rsid w:val="00C71CB1"/>
    <w:rsid w:val="00E26906"/>
    <w:rsid w:val="00EF429D"/>
    <w:rsid w:val="00F07119"/>
    <w:rsid w:val="00F13590"/>
    <w:rsid w:val="00F4433A"/>
    <w:rsid w:val="00F83BB2"/>
    <w:rsid w:val="00F90B1D"/>
    <w:rsid w:val="00FB41E5"/>
    <w:rsid w:val="00FD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FFE7"/>
  <w15:chartTrackingRefBased/>
  <w15:docId w15:val="{E660736A-1290-45DF-AB70-E9A5B38F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B1F"/>
  </w:style>
  <w:style w:type="paragraph" w:styleId="Footer">
    <w:name w:val="footer"/>
    <w:basedOn w:val="Normal"/>
    <w:link w:val="FooterChar"/>
    <w:uiPriority w:val="99"/>
    <w:unhideWhenUsed/>
    <w:rsid w:val="00883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B1F"/>
  </w:style>
  <w:style w:type="character" w:styleId="Hyperlink">
    <w:name w:val="Hyperlink"/>
    <w:basedOn w:val="DefaultParagraphFont"/>
    <w:uiPriority w:val="99"/>
    <w:unhideWhenUsed/>
    <w:rsid w:val="00AE0130"/>
    <w:rPr>
      <w:color w:val="0563C1" w:themeColor="hyperlink"/>
      <w:u w:val="single"/>
    </w:rPr>
  </w:style>
  <w:style w:type="paragraph" w:styleId="ListParagraph">
    <w:name w:val="List Paragraph"/>
    <w:basedOn w:val="Normal"/>
    <w:uiPriority w:val="34"/>
    <w:qFormat/>
    <w:rsid w:val="006F0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0174">
      <w:bodyDiv w:val="1"/>
      <w:marLeft w:val="0"/>
      <w:marRight w:val="0"/>
      <w:marTop w:val="0"/>
      <w:marBottom w:val="0"/>
      <w:divBdr>
        <w:top w:val="none" w:sz="0" w:space="0" w:color="auto"/>
        <w:left w:val="none" w:sz="0" w:space="0" w:color="auto"/>
        <w:bottom w:val="none" w:sz="0" w:space="0" w:color="auto"/>
        <w:right w:val="none" w:sz="0" w:space="0" w:color="auto"/>
      </w:divBdr>
    </w:div>
    <w:div w:id="19218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1939</Characters>
  <Application>Microsoft Office Word</Application>
  <DocSecurity>4</DocSecurity>
  <Lines>107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Cazares, Yvonna</dc:creator>
  <cp:keywords/>
  <dc:description/>
  <cp:lastModifiedBy>Genolio, Joseph</cp:lastModifiedBy>
  <cp:revision>2</cp:revision>
  <dcterms:created xsi:type="dcterms:W3CDTF">2024-02-01T19:42:00Z</dcterms:created>
  <dcterms:modified xsi:type="dcterms:W3CDTF">2024-02-01T19:42:00Z</dcterms:modified>
</cp:coreProperties>
</file>