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437276" w14:textId="0EC30EE5" w:rsidR="001E560F" w:rsidRPr="000C6192" w:rsidRDefault="005B2091">
      <w:pPr>
        <w:rPr>
          <w:rFonts w:ascii="Book Antiqua" w:hAnsi="Book Antiqua"/>
          <w:b/>
          <w:bCs/>
          <w:color w:val="000000"/>
          <w:sz w:val="28"/>
          <w:szCs w:val="28"/>
          <w:u w:val="single"/>
        </w:rPr>
      </w:pPr>
      <w:r w:rsidRPr="000C6192">
        <w:rPr>
          <w:rFonts w:ascii="Book Antiqua" w:hAnsi="Book Antiqua"/>
          <w:b/>
          <w:bCs/>
          <w:color w:val="000000"/>
          <w:sz w:val="28"/>
          <w:szCs w:val="28"/>
          <w:u w:val="single"/>
        </w:rPr>
        <w:t>Action Against Hate is Needed</w:t>
      </w:r>
    </w:p>
    <w:p w14:paraId="6392D08B" w14:textId="77777777" w:rsidR="005B2091" w:rsidRPr="000C6192" w:rsidRDefault="005B2091" w:rsidP="005B2091">
      <w:pPr>
        <w:pStyle w:val="contentpasted0"/>
        <w:spacing w:after="60"/>
        <w:rPr>
          <w:rFonts w:ascii="Book Antiqua" w:hAnsi="Book Antiqua" w:cs="Arial"/>
          <w:color w:val="464646"/>
          <w:sz w:val="28"/>
          <w:szCs w:val="28"/>
        </w:rPr>
      </w:pPr>
      <w:r w:rsidRPr="000C6192">
        <w:rPr>
          <w:rStyle w:val="Strong"/>
          <w:rFonts w:ascii="Book Antiqua" w:hAnsi="Book Antiqua" w:cs="Arial"/>
          <w:color w:val="464646"/>
          <w:sz w:val="28"/>
          <w:szCs w:val="28"/>
        </w:rPr>
        <w:t>California vs Hate</w:t>
      </w:r>
      <w:r w:rsidRPr="000C6192">
        <w:rPr>
          <w:rStyle w:val="contentpasted01"/>
          <w:rFonts w:ascii="Book Antiqua" w:hAnsi="Book Antiqua" w:cs="Arial"/>
          <w:color w:val="464646"/>
          <w:sz w:val="28"/>
          <w:szCs w:val="28"/>
        </w:rPr>
        <w:t> </w:t>
      </w:r>
      <w:r w:rsidRPr="000C6192">
        <w:rPr>
          <w:rFonts w:ascii="Book Antiqua" w:hAnsi="Book Antiqua" w:cs="Arial"/>
          <w:color w:val="464646"/>
          <w:sz w:val="28"/>
          <w:szCs w:val="28"/>
        </w:rPr>
        <w:t>is a non-emergency reporting system</w:t>
      </w:r>
      <w:r w:rsidRPr="000C6192">
        <w:rPr>
          <w:rFonts w:ascii="Book Antiqua" w:hAnsi="Book Antiqua" w:cs="Arial"/>
          <w:color w:val="464646"/>
          <w:sz w:val="28"/>
          <w:szCs w:val="28"/>
        </w:rPr>
        <w:br/>
        <w:t>designed to support individuals and communities targeted for hate.</w:t>
      </w:r>
    </w:p>
    <w:p w14:paraId="12575B8F" w14:textId="77777777" w:rsidR="005B2091" w:rsidRPr="000C6192" w:rsidRDefault="005B2091" w:rsidP="005B2091">
      <w:pPr>
        <w:pStyle w:val="NormalWeb"/>
        <w:spacing w:after="60"/>
        <w:rPr>
          <w:rFonts w:ascii="Book Antiqua" w:hAnsi="Book Antiqua" w:cs="Arial"/>
          <w:color w:val="464646"/>
          <w:sz w:val="28"/>
          <w:szCs w:val="28"/>
        </w:rPr>
      </w:pPr>
      <w:r w:rsidRPr="000C6192">
        <w:rPr>
          <w:rStyle w:val="Strong"/>
          <w:rFonts w:ascii="Book Antiqua" w:hAnsi="Book Antiqua" w:cs="Arial"/>
          <w:color w:val="464646"/>
          <w:sz w:val="28"/>
          <w:szCs w:val="28"/>
        </w:rPr>
        <w:t>How do I report hate?</w:t>
      </w:r>
    </w:p>
    <w:p w14:paraId="3C60487A" w14:textId="77777777" w:rsidR="005B2091" w:rsidRPr="000C6192" w:rsidRDefault="005B2091" w:rsidP="005B2091">
      <w:pPr>
        <w:pStyle w:val="contentpasted0"/>
        <w:rPr>
          <w:rFonts w:ascii="Book Antiqua" w:hAnsi="Book Antiqua" w:cs="Arial"/>
          <w:color w:val="464646"/>
          <w:sz w:val="28"/>
          <w:szCs w:val="28"/>
        </w:rPr>
      </w:pPr>
      <w:r w:rsidRPr="000C6192">
        <w:rPr>
          <w:rFonts w:ascii="Book Antiqua" w:hAnsi="Book Antiqua" w:cs="Arial"/>
          <w:color w:val="464646"/>
          <w:sz w:val="28"/>
          <w:szCs w:val="28"/>
        </w:rPr>
        <w:t>Any victim of or witness to a hate incident or crime in California can report it and receive support any time at</w:t>
      </w:r>
      <w:r w:rsidRPr="000C6192">
        <w:rPr>
          <w:rStyle w:val="contentpasted01"/>
          <w:rFonts w:ascii="Book Antiqua" w:hAnsi="Book Antiqua" w:cs="Arial"/>
          <w:color w:val="464646"/>
          <w:sz w:val="28"/>
          <w:szCs w:val="28"/>
        </w:rPr>
        <w:t> </w:t>
      </w:r>
      <w:hyperlink r:id="rId6" w:tgtFrame="_blank" w:history="1">
        <w:r w:rsidRPr="000C6192">
          <w:rPr>
            <w:rStyle w:val="Hyperlink"/>
            <w:rFonts w:ascii="Book Antiqua" w:hAnsi="Book Antiqua" w:cs="Arial"/>
            <w:b/>
            <w:bCs/>
            <w:color w:val="0278B2"/>
            <w:sz w:val="28"/>
            <w:szCs w:val="28"/>
          </w:rPr>
          <w:t>CAvsHate.org</w:t>
        </w:r>
      </w:hyperlink>
      <w:r w:rsidRPr="000C6192">
        <w:rPr>
          <w:rFonts w:ascii="Book Antiqua" w:hAnsi="Book Antiqua" w:cs="Arial"/>
          <w:color w:val="464646"/>
          <w:sz w:val="28"/>
          <w:szCs w:val="28"/>
        </w:rPr>
        <w:t>. You can also call</w:t>
      </w:r>
      <w:r w:rsidRPr="000C6192">
        <w:rPr>
          <w:rStyle w:val="contentpasted01"/>
          <w:rFonts w:ascii="Book Antiqua" w:hAnsi="Book Antiqua" w:cs="Arial"/>
          <w:color w:val="464646"/>
          <w:sz w:val="28"/>
          <w:szCs w:val="28"/>
        </w:rPr>
        <w:t> </w:t>
      </w:r>
      <w:r w:rsidRPr="000C6192">
        <w:rPr>
          <w:rStyle w:val="Strong"/>
          <w:rFonts w:ascii="Book Antiqua" w:hAnsi="Book Antiqua" w:cs="Arial"/>
          <w:color w:val="464646"/>
          <w:sz w:val="28"/>
          <w:szCs w:val="28"/>
        </w:rPr>
        <w:t>833-8-NO-HATE; (833)</w:t>
      </w:r>
      <w:r w:rsidRPr="000C6192">
        <w:rPr>
          <w:rFonts w:ascii="Book Antiqua" w:hAnsi="Book Antiqua" w:cs="Arial"/>
          <w:color w:val="464646"/>
          <w:sz w:val="28"/>
          <w:szCs w:val="28"/>
        </w:rPr>
        <w:br/>
      </w:r>
      <w:r w:rsidRPr="000C6192">
        <w:rPr>
          <w:rStyle w:val="Strong"/>
          <w:rFonts w:ascii="Book Antiqua" w:hAnsi="Book Antiqua" w:cs="Arial"/>
          <w:color w:val="464646"/>
          <w:sz w:val="28"/>
          <w:szCs w:val="28"/>
        </w:rPr>
        <w:t>866-4283 Monday - Friday from 9:00 am – 6:00 pm</w:t>
      </w:r>
      <w:r w:rsidRPr="000C6192">
        <w:rPr>
          <w:rFonts w:ascii="Book Antiqua" w:hAnsi="Book Antiqua" w:cs="Arial"/>
          <w:color w:val="464646"/>
          <w:sz w:val="28"/>
          <w:szCs w:val="28"/>
        </w:rPr>
        <w:t>. If outside of those hours, you can leave a voicemail, or you can call 211 to report hate and seek support.</w:t>
      </w:r>
    </w:p>
    <w:p w14:paraId="54C94DC1" w14:textId="77777777" w:rsidR="005B2091" w:rsidRPr="000C6192" w:rsidRDefault="005B2091" w:rsidP="005B2091">
      <w:pPr>
        <w:pStyle w:val="contentpasted0"/>
        <w:spacing w:after="60"/>
        <w:rPr>
          <w:rFonts w:ascii="Book Antiqua" w:hAnsi="Book Antiqua" w:cs="Arial"/>
          <w:color w:val="464646"/>
          <w:sz w:val="28"/>
          <w:szCs w:val="28"/>
        </w:rPr>
      </w:pPr>
      <w:r w:rsidRPr="000C6192">
        <w:rPr>
          <w:rFonts w:ascii="Book Antiqua" w:hAnsi="Book Antiqua" w:cs="Arial"/>
          <w:color w:val="464646"/>
          <w:sz w:val="28"/>
          <w:szCs w:val="28"/>
        </w:rPr>
        <w:t>You can currently submit reports online in 15 languages and, when calling the hotline, you can get access to support in over 200 languages.</w:t>
      </w:r>
    </w:p>
    <w:p w14:paraId="49B8D25C" w14:textId="77777777" w:rsidR="005B2091" w:rsidRPr="000C6192" w:rsidRDefault="005B2091" w:rsidP="005B2091">
      <w:pPr>
        <w:pStyle w:val="contentpasted0"/>
        <w:spacing w:after="60"/>
        <w:rPr>
          <w:rFonts w:ascii="Book Antiqua" w:hAnsi="Book Antiqua" w:cs="Arial"/>
          <w:color w:val="464646"/>
          <w:sz w:val="28"/>
          <w:szCs w:val="28"/>
        </w:rPr>
      </w:pPr>
      <w:r w:rsidRPr="000C6192">
        <w:rPr>
          <w:rFonts w:ascii="Book Antiqua" w:hAnsi="Book Antiqua" w:cs="Arial"/>
          <w:color w:val="464646"/>
          <w:sz w:val="28"/>
          <w:szCs w:val="28"/>
        </w:rPr>
        <w:t>If you want to report a hate crime to law enforcement immediately or you are in present danger, please call 911.</w:t>
      </w:r>
    </w:p>
    <w:p w14:paraId="526AE6D1" w14:textId="77777777" w:rsidR="005B2091" w:rsidRPr="000C6192" w:rsidRDefault="005B2091" w:rsidP="005B2091">
      <w:pPr>
        <w:pStyle w:val="NormalWeb"/>
        <w:spacing w:after="60"/>
        <w:rPr>
          <w:rFonts w:ascii="Book Antiqua" w:hAnsi="Book Antiqua" w:cs="Arial"/>
          <w:color w:val="464646"/>
          <w:sz w:val="28"/>
          <w:szCs w:val="28"/>
        </w:rPr>
      </w:pPr>
      <w:r w:rsidRPr="000C6192">
        <w:rPr>
          <w:rStyle w:val="Strong"/>
          <w:rFonts w:ascii="Book Antiqua" w:hAnsi="Book Antiqua" w:cs="Arial"/>
          <w:color w:val="464646"/>
          <w:sz w:val="28"/>
          <w:szCs w:val="28"/>
        </w:rPr>
        <w:t>What happens after you report?</w:t>
      </w:r>
    </w:p>
    <w:p w14:paraId="6A25C022" w14:textId="77777777" w:rsidR="005B2091" w:rsidRPr="000C6192" w:rsidRDefault="005B2091" w:rsidP="005B2091">
      <w:pPr>
        <w:pStyle w:val="contentpasted0"/>
        <w:spacing w:after="60"/>
        <w:rPr>
          <w:rFonts w:ascii="Book Antiqua" w:hAnsi="Book Antiqua" w:cs="Arial"/>
          <w:color w:val="464646"/>
          <w:sz w:val="28"/>
          <w:szCs w:val="28"/>
        </w:rPr>
      </w:pPr>
      <w:r w:rsidRPr="000C6192">
        <w:rPr>
          <w:rFonts w:ascii="Book Antiqua" w:hAnsi="Book Antiqua" w:cs="Arial"/>
          <w:color w:val="464646"/>
          <w:sz w:val="28"/>
          <w:szCs w:val="28"/>
        </w:rPr>
        <w:t xml:space="preserve">Callers will </w:t>
      </w:r>
      <w:proofErr w:type="gramStart"/>
      <w:r w:rsidRPr="000C6192">
        <w:rPr>
          <w:rFonts w:ascii="Book Antiqua" w:hAnsi="Book Antiqua" w:cs="Arial"/>
          <w:color w:val="464646"/>
          <w:sz w:val="28"/>
          <w:szCs w:val="28"/>
        </w:rPr>
        <w:t>be connected with</w:t>
      </w:r>
      <w:proofErr w:type="gramEnd"/>
      <w:r w:rsidRPr="000C6192">
        <w:rPr>
          <w:rFonts w:ascii="Book Antiqua" w:hAnsi="Book Antiqua" w:cs="Arial"/>
          <w:color w:val="464646"/>
          <w:sz w:val="28"/>
          <w:szCs w:val="28"/>
        </w:rPr>
        <w:t xml:space="preserve"> a professional trained in culturally competent communication and trauma-informed practices.</w:t>
      </w:r>
    </w:p>
    <w:p w14:paraId="4548BAE2" w14:textId="77777777" w:rsidR="005B2091" w:rsidRPr="000C6192" w:rsidRDefault="005B2091" w:rsidP="005B2091">
      <w:pPr>
        <w:pStyle w:val="contentpasted0"/>
        <w:spacing w:after="60"/>
        <w:rPr>
          <w:rFonts w:ascii="Book Antiqua" w:hAnsi="Book Antiqua" w:cs="Arial"/>
          <w:color w:val="464646"/>
          <w:sz w:val="28"/>
          <w:szCs w:val="28"/>
        </w:rPr>
      </w:pPr>
      <w:r w:rsidRPr="000C6192">
        <w:rPr>
          <w:rFonts w:ascii="Book Antiqua" w:hAnsi="Book Antiqua" w:cs="Arial"/>
          <w:color w:val="464646"/>
          <w:sz w:val="28"/>
          <w:szCs w:val="28"/>
        </w:rPr>
        <w:t>Whether you report online or by phone, you will be contacted by a care coordinator who will follow up with you to ensure you are able to access resources and support,</w:t>
      </w:r>
      <w:r w:rsidRPr="000C6192">
        <w:rPr>
          <w:rFonts w:ascii="Book Antiqua" w:hAnsi="Book Antiqua" w:cs="Arial"/>
          <w:color w:val="464646"/>
          <w:sz w:val="28"/>
          <w:szCs w:val="28"/>
        </w:rPr>
        <w:br/>
        <w:t>including legal, financial, mental health, and mediation services.</w:t>
      </w:r>
    </w:p>
    <w:p w14:paraId="12364479" w14:textId="77777777" w:rsidR="005B2091" w:rsidRPr="000C6192" w:rsidRDefault="005B2091" w:rsidP="005B2091">
      <w:pPr>
        <w:pStyle w:val="NormalWeb"/>
        <w:spacing w:after="60"/>
        <w:rPr>
          <w:rFonts w:ascii="Book Antiqua" w:hAnsi="Book Antiqua" w:cs="Arial"/>
          <w:color w:val="464646"/>
          <w:sz w:val="28"/>
          <w:szCs w:val="28"/>
        </w:rPr>
      </w:pPr>
      <w:r w:rsidRPr="000C6192">
        <w:rPr>
          <w:rStyle w:val="Strong"/>
          <w:rFonts w:ascii="Book Antiqua" w:hAnsi="Book Antiqua" w:cs="Arial"/>
          <w:color w:val="464646"/>
          <w:sz w:val="28"/>
          <w:szCs w:val="28"/>
        </w:rPr>
        <w:t>Can I remain anonymous?</w:t>
      </w:r>
    </w:p>
    <w:p w14:paraId="46ED9DAA" w14:textId="77777777" w:rsidR="005B2091" w:rsidRPr="000C6192" w:rsidRDefault="005B2091" w:rsidP="005B2091">
      <w:pPr>
        <w:pStyle w:val="contentpasted0"/>
        <w:spacing w:after="60"/>
        <w:rPr>
          <w:rFonts w:ascii="Book Antiqua" w:hAnsi="Book Antiqua" w:cs="Arial"/>
          <w:color w:val="464646"/>
          <w:sz w:val="28"/>
          <w:szCs w:val="28"/>
        </w:rPr>
      </w:pPr>
      <w:r w:rsidRPr="000C6192">
        <w:rPr>
          <w:rFonts w:ascii="Book Antiqua" w:hAnsi="Book Antiqua" w:cs="Arial"/>
          <w:color w:val="464646"/>
          <w:sz w:val="28"/>
          <w:szCs w:val="28"/>
        </w:rPr>
        <w:t>All reports are confidential and can be made anonymously. Whether or not you report anonymously, your identity will not be disclosed without your consent unless required by law.</w:t>
      </w:r>
    </w:p>
    <w:p w14:paraId="24C65614" w14:textId="77777777" w:rsidR="005B2091" w:rsidRPr="000C6192" w:rsidRDefault="005B2091" w:rsidP="005B2091">
      <w:pPr>
        <w:pStyle w:val="NormalWeb"/>
        <w:spacing w:after="60"/>
        <w:rPr>
          <w:rFonts w:ascii="Book Antiqua" w:hAnsi="Book Antiqua" w:cs="Arial"/>
          <w:color w:val="464646"/>
          <w:sz w:val="28"/>
          <w:szCs w:val="28"/>
        </w:rPr>
      </w:pPr>
      <w:r w:rsidRPr="000C6192">
        <w:rPr>
          <w:rStyle w:val="Strong"/>
          <w:rFonts w:ascii="Book Antiqua" w:hAnsi="Book Antiqua" w:cs="Arial"/>
          <w:color w:val="464646"/>
          <w:sz w:val="28"/>
          <w:szCs w:val="28"/>
        </w:rPr>
        <w:t>Is law enforcement involved?</w:t>
      </w:r>
    </w:p>
    <w:p w14:paraId="67E11681" w14:textId="77777777" w:rsidR="005B2091" w:rsidRPr="000C6192" w:rsidRDefault="005B2091" w:rsidP="005B2091">
      <w:pPr>
        <w:pStyle w:val="contentpasted0"/>
        <w:spacing w:after="60"/>
        <w:rPr>
          <w:rFonts w:ascii="Book Antiqua" w:hAnsi="Book Antiqua" w:cs="Arial"/>
          <w:color w:val="464646"/>
          <w:sz w:val="28"/>
          <w:szCs w:val="28"/>
        </w:rPr>
      </w:pPr>
      <w:r w:rsidRPr="000C6192">
        <w:rPr>
          <w:rFonts w:ascii="Book Antiqua" w:hAnsi="Book Antiqua" w:cs="Arial"/>
          <w:color w:val="464646"/>
          <w:sz w:val="28"/>
          <w:szCs w:val="28"/>
        </w:rPr>
        <w:t>California vs Hate is not run by the police. Your report will not be shared with law enforcement without your consent. We will only connect you with law enforcement if you request it. Our team can share information about how to report to police or local prosecutors if needed.</w:t>
      </w:r>
    </w:p>
    <w:p w14:paraId="41293984" w14:textId="77777777" w:rsidR="005B2091" w:rsidRPr="000C6192" w:rsidRDefault="005B2091" w:rsidP="005B2091">
      <w:pPr>
        <w:pStyle w:val="contentpasted0"/>
        <w:spacing w:after="60"/>
        <w:rPr>
          <w:rFonts w:ascii="Book Antiqua" w:hAnsi="Book Antiqua" w:cs="Arial"/>
          <w:color w:val="464646"/>
          <w:sz w:val="28"/>
          <w:szCs w:val="28"/>
        </w:rPr>
      </w:pPr>
      <w:r w:rsidRPr="000C6192">
        <w:rPr>
          <w:rFonts w:ascii="Book Antiqua" w:hAnsi="Book Antiqua" w:cs="Arial"/>
          <w:color w:val="464646"/>
          <w:sz w:val="28"/>
          <w:szCs w:val="28"/>
        </w:rPr>
        <w:t>California vs Hate will also identify civil legal options that don’t involve the criminal legal system, both through the Civil Rights Department and other agencies.</w:t>
      </w:r>
    </w:p>
    <w:p w14:paraId="659050F2" w14:textId="77777777" w:rsidR="005B2091" w:rsidRPr="000C6192" w:rsidRDefault="005B2091" w:rsidP="005B2091">
      <w:pPr>
        <w:pStyle w:val="NormalWeb"/>
        <w:spacing w:after="60"/>
        <w:rPr>
          <w:rFonts w:ascii="Book Antiqua" w:hAnsi="Book Antiqua" w:cs="Arial"/>
          <w:color w:val="464646"/>
          <w:sz w:val="28"/>
          <w:szCs w:val="28"/>
        </w:rPr>
      </w:pPr>
      <w:r w:rsidRPr="000C6192">
        <w:rPr>
          <w:rStyle w:val="Strong"/>
          <w:rFonts w:ascii="Book Antiqua" w:hAnsi="Book Antiqua" w:cs="Arial"/>
          <w:color w:val="464646"/>
          <w:sz w:val="28"/>
          <w:szCs w:val="28"/>
        </w:rPr>
        <w:t>What if I am undocumented?</w:t>
      </w:r>
    </w:p>
    <w:p w14:paraId="6C7E4581" w14:textId="77777777" w:rsidR="005B2091" w:rsidRPr="000C6192" w:rsidRDefault="005B2091" w:rsidP="005B2091">
      <w:pPr>
        <w:pStyle w:val="contentpasted0"/>
        <w:spacing w:after="60"/>
        <w:rPr>
          <w:rFonts w:ascii="Book Antiqua" w:hAnsi="Book Antiqua" w:cs="Arial"/>
          <w:color w:val="464646"/>
          <w:sz w:val="28"/>
          <w:szCs w:val="28"/>
        </w:rPr>
      </w:pPr>
      <w:r w:rsidRPr="000C6192">
        <w:rPr>
          <w:rFonts w:ascii="Book Antiqua" w:hAnsi="Book Antiqua" w:cs="Arial"/>
          <w:color w:val="464646"/>
          <w:sz w:val="28"/>
          <w:szCs w:val="28"/>
        </w:rPr>
        <w:lastRenderedPageBreak/>
        <w:t>You do not need to disclose your immigration status when you report with California vs Hate. Hotline services are provided for free, regardless of immigration status.</w:t>
      </w:r>
    </w:p>
    <w:p w14:paraId="433D4DCA" w14:textId="77777777" w:rsidR="005B2091" w:rsidRPr="000C6192" w:rsidRDefault="005B2091" w:rsidP="005B2091">
      <w:pPr>
        <w:pStyle w:val="NormalWeb"/>
        <w:spacing w:after="60"/>
        <w:rPr>
          <w:rFonts w:ascii="Book Antiqua" w:hAnsi="Book Antiqua" w:cs="Arial"/>
          <w:color w:val="464646"/>
          <w:sz w:val="28"/>
          <w:szCs w:val="28"/>
        </w:rPr>
      </w:pPr>
      <w:r w:rsidRPr="000C6192">
        <w:rPr>
          <w:rStyle w:val="Strong"/>
          <w:rFonts w:ascii="Book Antiqua" w:hAnsi="Book Antiqua" w:cs="Arial"/>
          <w:color w:val="464646"/>
          <w:sz w:val="28"/>
          <w:szCs w:val="28"/>
        </w:rPr>
        <w:t>Why is it important to report?</w:t>
      </w:r>
    </w:p>
    <w:p w14:paraId="21DE15D4" w14:textId="77777777" w:rsidR="005B2091" w:rsidRPr="000C6192" w:rsidRDefault="005B2091" w:rsidP="005B2091">
      <w:pPr>
        <w:pStyle w:val="contentpasted0"/>
        <w:spacing w:after="60"/>
        <w:rPr>
          <w:rFonts w:ascii="Book Antiqua" w:hAnsi="Book Antiqua" w:cs="Arial"/>
          <w:color w:val="464646"/>
          <w:sz w:val="28"/>
          <w:szCs w:val="28"/>
        </w:rPr>
      </w:pPr>
      <w:r w:rsidRPr="000C6192">
        <w:rPr>
          <w:rFonts w:ascii="Book Antiqua" w:hAnsi="Book Antiqua" w:cs="Arial"/>
          <w:color w:val="464646"/>
          <w:sz w:val="28"/>
          <w:szCs w:val="28"/>
        </w:rPr>
        <w:t>Reporting will stop the normalization of hate in our communities, and ensure impacted individuals get the help they need.</w:t>
      </w:r>
    </w:p>
    <w:p w14:paraId="6C1F283A" w14:textId="694EB8B7" w:rsidR="005B2091" w:rsidRPr="000C6192" w:rsidRDefault="00D25823">
      <w:pPr>
        <w:rPr>
          <w:rStyle w:val="Strong"/>
          <w:rFonts w:ascii="Book Antiqua" w:hAnsi="Book Antiqua" w:cs="Arial"/>
          <w:color w:val="464646"/>
          <w:sz w:val="28"/>
          <w:szCs w:val="28"/>
        </w:rPr>
      </w:pPr>
      <w:hyperlink r:id="rId7" w:tgtFrame="_blank" w:history="1">
        <w:r w:rsidR="005B2091" w:rsidRPr="000C6192">
          <w:rPr>
            <w:rStyle w:val="Hyperlink"/>
            <w:rFonts w:ascii="Book Antiqua" w:hAnsi="Book Antiqua" w:cs="Arial"/>
            <w:b/>
            <w:bCs/>
            <w:color w:val="0278B2"/>
            <w:sz w:val="28"/>
            <w:szCs w:val="28"/>
          </w:rPr>
          <w:t>LEARN MORE</w:t>
        </w:r>
      </w:hyperlink>
    </w:p>
    <w:p w14:paraId="0C1145CF" w14:textId="52FF5D27" w:rsidR="00352183" w:rsidRDefault="00352183">
      <w:pPr>
        <w:rPr>
          <w:rStyle w:val="Strong"/>
          <w:rFonts w:ascii="Book Antiqua" w:hAnsi="Book Antiqua" w:cs="Arial"/>
          <w:color w:val="464646"/>
          <w:sz w:val="28"/>
          <w:szCs w:val="28"/>
        </w:rPr>
      </w:pPr>
    </w:p>
    <w:p w14:paraId="29A583A0" w14:textId="647039F5" w:rsidR="00720476" w:rsidRDefault="00720476">
      <w:pPr>
        <w:rPr>
          <w:rStyle w:val="Strong"/>
          <w:rFonts w:ascii="Book Antiqua" w:hAnsi="Book Antiqua" w:cs="Arial"/>
          <w:color w:val="464646"/>
          <w:sz w:val="28"/>
          <w:szCs w:val="28"/>
        </w:rPr>
      </w:pPr>
    </w:p>
    <w:p w14:paraId="18F52D78" w14:textId="77777777" w:rsidR="00720476" w:rsidRPr="000C6192" w:rsidRDefault="00720476">
      <w:pPr>
        <w:rPr>
          <w:rStyle w:val="Strong"/>
          <w:rFonts w:ascii="Book Antiqua" w:hAnsi="Book Antiqua" w:cs="Arial"/>
          <w:color w:val="464646"/>
          <w:sz w:val="28"/>
          <w:szCs w:val="28"/>
        </w:rPr>
      </w:pPr>
    </w:p>
    <w:p w14:paraId="460F7282" w14:textId="77777777" w:rsidR="000E3209" w:rsidRDefault="000E3209" w:rsidP="00352183">
      <w:pPr>
        <w:spacing w:before="100" w:beforeAutospacing="1" w:after="100" w:afterAutospacing="1" w:line="240" w:lineRule="auto"/>
        <w:rPr>
          <w:rFonts w:ascii="Book Antiqua" w:eastAsia="Times New Roman" w:hAnsi="Book Antiqua" w:cs="Times New Roman"/>
          <w:b/>
          <w:bCs/>
          <w:color w:val="000000"/>
          <w:sz w:val="28"/>
          <w:szCs w:val="28"/>
          <w:u w:val="single"/>
        </w:rPr>
      </w:pPr>
    </w:p>
    <w:p w14:paraId="3A57B99B" w14:textId="77777777" w:rsidR="000E3209" w:rsidRDefault="000E3209" w:rsidP="00352183">
      <w:pPr>
        <w:spacing w:before="100" w:beforeAutospacing="1" w:after="100" w:afterAutospacing="1" w:line="240" w:lineRule="auto"/>
        <w:rPr>
          <w:rFonts w:ascii="Book Antiqua" w:eastAsia="Times New Roman" w:hAnsi="Book Antiqua" w:cs="Times New Roman"/>
          <w:b/>
          <w:bCs/>
          <w:color w:val="000000"/>
          <w:sz w:val="28"/>
          <w:szCs w:val="28"/>
          <w:u w:val="single"/>
        </w:rPr>
      </w:pPr>
    </w:p>
    <w:p w14:paraId="67DF19C9" w14:textId="77777777" w:rsidR="000F69B6" w:rsidRDefault="000F69B6" w:rsidP="00352183">
      <w:pPr>
        <w:spacing w:before="100" w:beforeAutospacing="1" w:after="100" w:afterAutospacing="1" w:line="240" w:lineRule="auto"/>
        <w:rPr>
          <w:rFonts w:ascii="Book Antiqua" w:eastAsia="Times New Roman" w:hAnsi="Book Antiqua" w:cs="Times New Roman"/>
          <w:b/>
          <w:bCs/>
          <w:color w:val="000000"/>
          <w:sz w:val="28"/>
          <w:szCs w:val="28"/>
          <w:u w:val="single"/>
        </w:rPr>
      </w:pPr>
    </w:p>
    <w:p w14:paraId="482AA0B6" w14:textId="77777777" w:rsidR="000F69B6" w:rsidRDefault="000F69B6" w:rsidP="00352183">
      <w:pPr>
        <w:spacing w:before="100" w:beforeAutospacing="1" w:after="100" w:afterAutospacing="1" w:line="240" w:lineRule="auto"/>
        <w:rPr>
          <w:rFonts w:ascii="Book Antiqua" w:eastAsia="Times New Roman" w:hAnsi="Book Antiqua" w:cs="Times New Roman"/>
          <w:b/>
          <w:bCs/>
          <w:color w:val="000000"/>
          <w:sz w:val="28"/>
          <w:szCs w:val="28"/>
          <w:u w:val="single"/>
        </w:rPr>
      </w:pPr>
    </w:p>
    <w:p w14:paraId="6E107605" w14:textId="77777777" w:rsidR="000F69B6" w:rsidRDefault="000F69B6" w:rsidP="00352183">
      <w:pPr>
        <w:spacing w:before="100" w:beforeAutospacing="1" w:after="100" w:afterAutospacing="1" w:line="240" w:lineRule="auto"/>
        <w:rPr>
          <w:rFonts w:ascii="Book Antiqua" w:eastAsia="Times New Roman" w:hAnsi="Book Antiqua" w:cs="Times New Roman"/>
          <w:b/>
          <w:bCs/>
          <w:color w:val="000000"/>
          <w:sz w:val="28"/>
          <w:szCs w:val="28"/>
          <w:u w:val="single"/>
        </w:rPr>
      </w:pPr>
    </w:p>
    <w:p w14:paraId="132FD33E" w14:textId="77777777" w:rsidR="000F69B6" w:rsidRDefault="000F69B6" w:rsidP="00352183">
      <w:pPr>
        <w:spacing w:before="100" w:beforeAutospacing="1" w:after="100" w:afterAutospacing="1" w:line="240" w:lineRule="auto"/>
        <w:rPr>
          <w:rFonts w:ascii="Book Antiqua" w:eastAsia="Times New Roman" w:hAnsi="Book Antiqua" w:cs="Times New Roman"/>
          <w:b/>
          <w:bCs/>
          <w:color w:val="000000"/>
          <w:sz w:val="28"/>
          <w:szCs w:val="28"/>
          <w:u w:val="single"/>
        </w:rPr>
      </w:pPr>
    </w:p>
    <w:p w14:paraId="02FA9833" w14:textId="77777777" w:rsidR="000F69B6" w:rsidRDefault="000F69B6" w:rsidP="00352183">
      <w:pPr>
        <w:spacing w:before="100" w:beforeAutospacing="1" w:after="100" w:afterAutospacing="1" w:line="240" w:lineRule="auto"/>
        <w:rPr>
          <w:rFonts w:ascii="Book Antiqua" w:eastAsia="Times New Roman" w:hAnsi="Book Antiqua" w:cs="Times New Roman"/>
          <w:b/>
          <w:bCs/>
          <w:color w:val="000000"/>
          <w:sz w:val="28"/>
          <w:szCs w:val="28"/>
          <w:u w:val="single"/>
        </w:rPr>
      </w:pPr>
    </w:p>
    <w:p w14:paraId="3920D507" w14:textId="77777777" w:rsidR="000F69B6" w:rsidRDefault="000F69B6" w:rsidP="00352183">
      <w:pPr>
        <w:spacing w:before="100" w:beforeAutospacing="1" w:after="100" w:afterAutospacing="1" w:line="240" w:lineRule="auto"/>
        <w:rPr>
          <w:rFonts w:ascii="Book Antiqua" w:eastAsia="Times New Roman" w:hAnsi="Book Antiqua" w:cs="Times New Roman"/>
          <w:b/>
          <w:bCs/>
          <w:color w:val="000000"/>
          <w:sz w:val="28"/>
          <w:szCs w:val="28"/>
          <w:u w:val="single"/>
        </w:rPr>
      </w:pPr>
    </w:p>
    <w:p w14:paraId="012959BA" w14:textId="77777777" w:rsidR="000F69B6" w:rsidRDefault="000F69B6" w:rsidP="00352183">
      <w:pPr>
        <w:spacing w:before="100" w:beforeAutospacing="1" w:after="100" w:afterAutospacing="1" w:line="240" w:lineRule="auto"/>
        <w:rPr>
          <w:rFonts w:ascii="Book Antiqua" w:eastAsia="Times New Roman" w:hAnsi="Book Antiqua" w:cs="Times New Roman"/>
          <w:b/>
          <w:bCs/>
          <w:color w:val="000000"/>
          <w:sz w:val="28"/>
          <w:szCs w:val="28"/>
          <w:u w:val="single"/>
        </w:rPr>
      </w:pPr>
    </w:p>
    <w:p w14:paraId="56B59B6D" w14:textId="77777777" w:rsidR="000F69B6" w:rsidRDefault="000F69B6" w:rsidP="00352183">
      <w:pPr>
        <w:spacing w:before="100" w:beforeAutospacing="1" w:after="100" w:afterAutospacing="1" w:line="240" w:lineRule="auto"/>
        <w:rPr>
          <w:rFonts w:ascii="Book Antiqua" w:eastAsia="Times New Roman" w:hAnsi="Book Antiqua" w:cs="Times New Roman"/>
          <w:b/>
          <w:bCs/>
          <w:color w:val="000000"/>
          <w:sz w:val="28"/>
          <w:szCs w:val="28"/>
          <w:u w:val="single"/>
        </w:rPr>
      </w:pPr>
    </w:p>
    <w:p w14:paraId="197910A6" w14:textId="77777777" w:rsidR="000F69B6" w:rsidRDefault="000F69B6" w:rsidP="00352183">
      <w:pPr>
        <w:spacing w:before="100" w:beforeAutospacing="1" w:after="100" w:afterAutospacing="1" w:line="240" w:lineRule="auto"/>
        <w:rPr>
          <w:rFonts w:ascii="Book Antiqua" w:eastAsia="Times New Roman" w:hAnsi="Book Antiqua" w:cs="Times New Roman"/>
          <w:b/>
          <w:bCs/>
          <w:color w:val="000000"/>
          <w:sz w:val="28"/>
          <w:szCs w:val="28"/>
          <w:u w:val="single"/>
        </w:rPr>
      </w:pPr>
    </w:p>
    <w:p w14:paraId="60915283" w14:textId="77777777" w:rsidR="000F69B6" w:rsidRDefault="000F69B6" w:rsidP="00352183">
      <w:pPr>
        <w:spacing w:before="100" w:beforeAutospacing="1" w:after="100" w:afterAutospacing="1" w:line="240" w:lineRule="auto"/>
        <w:rPr>
          <w:rFonts w:ascii="Book Antiqua" w:eastAsia="Times New Roman" w:hAnsi="Book Antiqua" w:cs="Times New Roman"/>
          <w:b/>
          <w:bCs/>
          <w:color w:val="000000"/>
          <w:sz w:val="28"/>
          <w:szCs w:val="28"/>
          <w:u w:val="single"/>
        </w:rPr>
      </w:pPr>
    </w:p>
    <w:p w14:paraId="1264D7E9" w14:textId="77777777" w:rsidR="000F69B6" w:rsidRDefault="000F69B6" w:rsidP="00352183">
      <w:pPr>
        <w:spacing w:before="100" w:beforeAutospacing="1" w:after="100" w:afterAutospacing="1" w:line="240" w:lineRule="auto"/>
        <w:rPr>
          <w:rFonts w:ascii="Book Antiqua" w:eastAsia="Times New Roman" w:hAnsi="Book Antiqua" w:cs="Times New Roman"/>
          <w:b/>
          <w:bCs/>
          <w:color w:val="000000"/>
          <w:sz w:val="28"/>
          <w:szCs w:val="28"/>
          <w:u w:val="single"/>
        </w:rPr>
      </w:pPr>
    </w:p>
    <w:p w14:paraId="5C09D14B" w14:textId="77777777" w:rsidR="000F69B6" w:rsidRDefault="000F69B6" w:rsidP="00352183">
      <w:pPr>
        <w:spacing w:before="100" w:beforeAutospacing="1" w:after="100" w:afterAutospacing="1" w:line="240" w:lineRule="auto"/>
        <w:rPr>
          <w:rFonts w:ascii="Book Antiqua" w:eastAsia="Times New Roman" w:hAnsi="Book Antiqua" w:cs="Times New Roman"/>
          <w:b/>
          <w:bCs/>
          <w:color w:val="000000"/>
          <w:sz w:val="28"/>
          <w:szCs w:val="28"/>
          <w:u w:val="single"/>
        </w:rPr>
      </w:pPr>
    </w:p>
    <w:p w14:paraId="5BB90693" w14:textId="41BBC88E" w:rsidR="00352183" w:rsidRPr="00352183" w:rsidRDefault="00352183" w:rsidP="00352183">
      <w:pPr>
        <w:spacing w:before="100" w:beforeAutospacing="1" w:after="100" w:afterAutospacing="1" w:line="240" w:lineRule="auto"/>
        <w:rPr>
          <w:rFonts w:ascii="Book Antiqua" w:eastAsia="Times New Roman" w:hAnsi="Book Antiqua" w:cs="Times New Roman"/>
          <w:b/>
          <w:bCs/>
          <w:color w:val="000000"/>
          <w:sz w:val="28"/>
          <w:szCs w:val="28"/>
          <w:u w:val="single"/>
        </w:rPr>
      </w:pPr>
      <w:r w:rsidRPr="000C6192">
        <w:rPr>
          <w:rFonts w:ascii="Book Antiqua" w:eastAsia="Times New Roman" w:hAnsi="Book Antiqua" w:cs="Times New Roman"/>
          <w:b/>
          <w:bCs/>
          <w:color w:val="000000"/>
          <w:sz w:val="28"/>
          <w:szCs w:val="28"/>
          <w:u w:val="single"/>
        </w:rPr>
        <w:lastRenderedPageBreak/>
        <w:t>Ac</w:t>
      </w:r>
      <w:r w:rsidRPr="00352183">
        <w:rPr>
          <w:rFonts w:ascii="Book Antiqua" w:eastAsia="Times New Roman" w:hAnsi="Book Antiqua" w:cs="Times New Roman"/>
          <w:b/>
          <w:bCs/>
          <w:color w:val="000000"/>
          <w:sz w:val="28"/>
          <w:szCs w:val="28"/>
          <w:u w:val="single"/>
        </w:rPr>
        <w:t>tion Against Hate is Needed</w:t>
      </w:r>
    </w:p>
    <w:p w14:paraId="643E1DED" w14:textId="77777777" w:rsidR="00352183" w:rsidRPr="00352183" w:rsidRDefault="00352183" w:rsidP="00352183">
      <w:pPr>
        <w:spacing w:before="100" w:beforeAutospacing="1" w:after="100" w:afterAutospacing="1" w:line="240" w:lineRule="auto"/>
        <w:rPr>
          <w:rFonts w:ascii="Book Antiqua" w:eastAsia="Times New Roman" w:hAnsi="Book Antiqua" w:cs="Times New Roman"/>
          <w:color w:val="000000"/>
          <w:sz w:val="28"/>
          <w:szCs w:val="28"/>
        </w:rPr>
      </w:pPr>
      <w:r w:rsidRPr="00352183">
        <w:rPr>
          <w:rFonts w:ascii="Book Antiqua" w:eastAsia="Times New Roman" w:hAnsi="Book Antiqua" w:cs="Times New Roman"/>
          <w:color w:val="000000"/>
          <w:sz w:val="28"/>
          <w:szCs w:val="28"/>
        </w:rPr>
        <w:t>Three days ago, horrific acts of violence and sexism took place in Atlanta, Georgia against Asian women. Our hearts go out to the families and the entire community who are suffering immeasurable loss.</w:t>
      </w:r>
    </w:p>
    <w:p w14:paraId="3E0EF5D9" w14:textId="77777777" w:rsidR="00352183" w:rsidRPr="00352183" w:rsidRDefault="00352183" w:rsidP="00352183">
      <w:pPr>
        <w:spacing w:before="100" w:beforeAutospacing="1" w:after="100" w:afterAutospacing="1" w:line="240" w:lineRule="auto"/>
        <w:rPr>
          <w:rFonts w:ascii="Book Antiqua" w:eastAsia="Times New Roman" w:hAnsi="Book Antiqua" w:cs="Times New Roman"/>
          <w:color w:val="000000"/>
          <w:sz w:val="28"/>
          <w:szCs w:val="28"/>
        </w:rPr>
      </w:pPr>
      <w:r w:rsidRPr="00352183">
        <w:rPr>
          <w:rFonts w:ascii="Book Antiqua" w:eastAsia="Times New Roman" w:hAnsi="Book Antiqua" w:cs="Times New Roman"/>
          <w:color w:val="000000"/>
          <w:sz w:val="28"/>
          <w:szCs w:val="28"/>
        </w:rPr>
        <w:t xml:space="preserve">This violence, that harms Asian women, harms Black, Indigenous and Latino women too. It is the same violence. Atrocities like this serial murder are related to a long history of systemic racism and </w:t>
      </w:r>
      <w:proofErr w:type="gramStart"/>
      <w:r w:rsidRPr="00352183">
        <w:rPr>
          <w:rFonts w:ascii="Book Antiqua" w:eastAsia="Times New Roman" w:hAnsi="Book Antiqua" w:cs="Times New Roman"/>
          <w:color w:val="000000"/>
          <w:sz w:val="28"/>
          <w:szCs w:val="28"/>
        </w:rPr>
        <w:t>gender based</w:t>
      </w:r>
      <w:proofErr w:type="gramEnd"/>
      <w:r w:rsidRPr="00352183">
        <w:rPr>
          <w:rFonts w:ascii="Book Antiqua" w:eastAsia="Times New Roman" w:hAnsi="Book Antiqua" w:cs="Times New Roman"/>
          <w:color w:val="000000"/>
          <w:sz w:val="28"/>
          <w:szCs w:val="28"/>
        </w:rPr>
        <w:t xml:space="preserve"> violence in our country. The impact of the Atlanta shootings is amplified by the backdrop of 70% of the nearly 3,800, reported incidents against Asian Americans last year that were perpetrated against Asian women.</w:t>
      </w:r>
    </w:p>
    <w:p w14:paraId="5EFA5D1F" w14:textId="77777777" w:rsidR="00352183" w:rsidRPr="00352183" w:rsidRDefault="00352183" w:rsidP="00352183">
      <w:pPr>
        <w:spacing w:before="100" w:beforeAutospacing="1" w:after="100" w:afterAutospacing="1" w:line="240" w:lineRule="auto"/>
        <w:rPr>
          <w:rFonts w:ascii="Book Antiqua" w:eastAsia="Times New Roman" w:hAnsi="Book Antiqua" w:cs="Times New Roman"/>
          <w:color w:val="000000"/>
          <w:sz w:val="28"/>
          <w:szCs w:val="28"/>
        </w:rPr>
      </w:pPr>
      <w:r w:rsidRPr="00352183">
        <w:rPr>
          <w:rFonts w:ascii="Book Antiqua" w:eastAsia="Times New Roman" w:hAnsi="Book Antiqua" w:cs="Times New Roman"/>
          <w:color w:val="000000"/>
          <w:sz w:val="28"/>
          <w:szCs w:val="28"/>
        </w:rPr>
        <w:t>It is not acceptable to stay silent, it is not enough to condemn the racism, sexism, violence, and discrimination directed toward Asian and Pacific Islanders in Oakland and elsewhere. This moment calls us to stand in solidarity, to center the safety of those most directly impacted and take a visible and loud stand against White Supremacy that terrorizes Black, Indigenous, People of Color (BIPOC) communities on an ongoing basis. Please review resources below.</w:t>
      </w:r>
    </w:p>
    <w:p w14:paraId="45D35F8E" w14:textId="463EC6E7" w:rsidR="00352183" w:rsidRDefault="00352183" w:rsidP="00352183">
      <w:pPr>
        <w:spacing w:before="100" w:beforeAutospacing="1" w:after="100" w:afterAutospacing="1" w:line="240" w:lineRule="auto"/>
        <w:rPr>
          <w:rStyle w:val="Hyperlink"/>
          <w:rFonts w:ascii="Book Antiqua" w:eastAsia="Times New Roman" w:hAnsi="Book Antiqua" w:cs="Times New Roman"/>
          <w:sz w:val="28"/>
          <w:szCs w:val="28"/>
        </w:rPr>
      </w:pPr>
      <w:r w:rsidRPr="00352183">
        <w:rPr>
          <w:rFonts w:ascii="Book Antiqua" w:eastAsia="Times New Roman" w:hAnsi="Book Antiqua" w:cs="Times New Roman"/>
          <w:color w:val="000000"/>
          <w:sz w:val="28"/>
          <w:szCs w:val="28"/>
        </w:rPr>
        <w:t xml:space="preserve">Spread of Anti-Asian Racism and Xenophobia During COVID-19 Pandemic </w:t>
      </w:r>
      <w:hyperlink r:id="rId8" w:history="1">
        <w:r w:rsidRPr="00352183">
          <w:rPr>
            <w:rStyle w:val="Hyperlink"/>
            <w:rFonts w:ascii="Book Antiqua" w:eastAsia="Times New Roman" w:hAnsi="Book Antiqua" w:cs="Times New Roman"/>
            <w:sz w:val="28"/>
            <w:szCs w:val="28"/>
          </w:rPr>
          <w:t>https://journalofethics.ama-assn.org/videocast/ethics-talk-spread-anti-asian-racism-and-xenophobia-during-covid-19-pandemic</w:t>
        </w:r>
      </w:hyperlink>
    </w:p>
    <w:p w14:paraId="71615831" w14:textId="6D6585A0" w:rsidR="008628C3" w:rsidRPr="00982765" w:rsidRDefault="00982765" w:rsidP="00352183">
      <w:pPr>
        <w:spacing w:before="100" w:beforeAutospacing="1" w:after="100" w:afterAutospacing="1" w:line="240" w:lineRule="auto"/>
        <w:rPr>
          <w:rFonts w:ascii="Century" w:eastAsia="Times New Roman" w:hAnsi="Century" w:cs="Times New Roman"/>
          <w:i/>
          <w:color w:val="000000"/>
          <w:szCs w:val="28"/>
        </w:rPr>
      </w:pPr>
      <w:r w:rsidRPr="007416F0">
        <w:rPr>
          <w:rFonts w:ascii="Century" w:eastAsia="Times New Roman" w:hAnsi="Century" w:cs="Times New Roman"/>
          <w:b/>
          <w:i/>
          <w:color w:val="000000"/>
          <w:szCs w:val="28"/>
          <w:highlight w:val="lightGray"/>
        </w:rPr>
        <w:t>Description</w:t>
      </w:r>
      <w:r w:rsidRPr="007416F0">
        <w:rPr>
          <w:rFonts w:ascii="Century" w:eastAsia="Times New Roman" w:hAnsi="Century" w:cs="Times New Roman"/>
          <w:i/>
          <w:color w:val="000000"/>
          <w:szCs w:val="28"/>
          <w:highlight w:val="lightGray"/>
        </w:rPr>
        <w:t xml:space="preserve">: </w:t>
      </w:r>
      <w:r w:rsidRPr="007416F0">
        <w:rPr>
          <w:rFonts w:ascii="Century" w:hAnsi="Century" w:cs="Helvetica"/>
          <w:i/>
          <w:color w:val="414042"/>
          <w:sz w:val="24"/>
          <w:szCs w:val="32"/>
          <w:highlight w:val="lightGray"/>
          <w:shd w:val="clear" w:color="auto" w:fill="FFFFFF"/>
        </w:rPr>
        <w:t xml:space="preserve">In this video and audio edition of Ethics Talk, journal editor in chief, Dr </w:t>
      </w:r>
      <w:proofErr w:type="spellStart"/>
      <w:r w:rsidRPr="007416F0">
        <w:rPr>
          <w:rFonts w:ascii="Century" w:hAnsi="Century" w:cs="Helvetica"/>
          <w:i/>
          <w:color w:val="414042"/>
          <w:sz w:val="24"/>
          <w:szCs w:val="32"/>
          <w:highlight w:val="lightGray"/>
          <w:shd w:val="clear" w:color="auto" w:fill="FFFFFF"/>
        </w:rPr>
        <w:t>Audiey</w:t>
      </w:r>
      <w:proofErr w:type="spellEnd"/>
      <w:r w:rsidRPr="007416F0">
        <w:rPr>
          <w:rFonts w:ascii="Century" w:hAnsi="Century" w:cs="Helvetica"/>
          <w:i/>
          <w:color w:val="414042"/>
          <w:sz w:val="24"/>
          <w:szCs w:val="32"/>
          <w:highlight w:val="lightGray"/>
          <w:shd w:val="clear" w:color="auto" w:fill="FFFFFF"/>
        </w:rPr>
        <w:t xml:space="preserve"> Kao, talks with Dr Jennifer Ho about understanding and combatting the spread of anti-Asian racism and xenophobia during this COVID-19 pandemic.</w:t>
      </w:r>
    </w:p>
    <w:p w14:paraId="590596A3" w14:textId="3995CAB4" w:rsidR="00352183" w:rsidRDefault="00352183" w:rsidP="00352183">
      <w:pPr>
        <w:spacing w:before="100" w:beforeAutospacing="1" w:after="100" w:afterAutospacing="1" w:line="240" w:lineRule="auto"/>
        <w:rPr>
          <w:rStyle w:val="Hyperlink"/>
          <w:rFonts w:ascii="Book Antiqua" w:eastAsia="Times New Roman" w:hAnsi="Book Antiqua" w:cs="Times New Roman"/>
          <w:sz w:val="28"/>
          <w:szCs w:val="28"/>
        </w:rPr>
      </w:pPr>
      <w:r w:rsidRPr="00352183">
        <w:rPr>
          <w:rFonts w:ascii="Book Antiqua" w:eastAsia="Times New Roman" w:hAnsi="Book Antiqua" w:cs="Times New Roman"/>
          <w:color w:val="000000"/>
          <w:sz w:val="28"/>
          <w:szCs w:val="28"/>
        </w:rPr>
        <w:t xml:space="preserve">Anti-Asian Racism &amp; COVID-19 PowerPoint Presentation (referenced in Dr. Ho’s interview linked above) </w:t>
      </w:r>
      <w:hyperlink r:id="rId9" w:history="1">
        <w:r w:rsidRPr="00352183">
          <w:rPr>
            <w:rStyle w:val="Hyperlink"/>
            <w:rFonts w:ascii="Book Antiqua" w:eastAsia="Times New Roman" w:hAnsi="Book Antiqua" w:cs="Times New Roman"/>
            <w:sz w:val="28"/>
            <w:szCs w:val="28"/>
          </w:rPr>
          <w:t>https://www.colorado.edu/asmagazine/sites/default/files/attached-files/anti-asian_racism_covid191_-_read</w:t>
        </w:r>
        <w:r w:rsidRPr="00352183">
          <w:rPr>
            <w:rStyle w:val="Hyperlink"/>
            <w:rFonts w:ascii="Book Antiqua" w:eastAsia="Times New Roman" w:hAnsi="Book Antiqua" w:cs="Times New Roman"/>
            <w:sz w:val="28"/>
            <w:szCs w:val="28"/>
          </w:rPr>
          <w:t>-</w:t>
        </w:r>
        <w:r w:rsidRPr="00352183">
          <w:rPr>
            <w:rStyle w:val="Hyperlink"/>
            <w:rFonts w:ascii="Book Antiqua" w:eastAsia="Times New Roman" w:hAnsi="Book Antiqua" w:cs="Times New Roman"/>
            <w:sz w:val="28"/>
            <w:szCs w:val="28"/>
          </w:rPr>
          <w:t>only.pdf</w:t>
        </w:r>
      </w:hyperlink>
    </w:p>
    <w:p w14:paraId="428E3BD3" w14:textId="367FC184" w:rsidR="00982765" w:rsidRPr="000249B7" w:rsidRDefault="00982765" w:rsidP="00352183">
      <w:pPr>
        <w:spacing w:before="100" w:beforeAutospacing="1" w:after="100" w:afterAutospacing="1" w:line="240" w:lineRule="auto"/>
        <w:rPr>
          <w:rFonts w:ascii="Century" w:eastAsia="Times New Roman" w:hAnsi="Century" w:cs="Times New Roman"/>
          <w:i/>
          <w:color w:val="000000"/>
          <w:sz w:val="28"/>
          <w:szCs w:val="28"/>
        </w:rPr>
      </w:pPr>
      <w:r w:rsidRPr="007416F0">
        <w:rPr>
          <w:rFonts w:ascii="Century" w:eastAsia="Times New Roman" w:hAnsi="Century" w:cs="Times New Roman"/>
          <w:b/>
          <w:i/>
          <w:color w:val="000000"/>
          <w:szCs w:val="28"/>
          <w:highlight w:val="lightGray"/>
        </w:rPr>
        <w:t>Description</w:t>
      </w:r>
      <w:r w:rsidRPr="007416F0">
        <w:rPr>
          <w:rFonts w:ascii="Century" w:eastAsia="Times New Roman" w:hAnsi="Century" w:cs="Times New Roman"/>
          <w:i/>
          <w:color w:val="000000"/>
          <w:szCs w:val="28"/>
          <w:highlight w:val="lightGray"/>
        </w:rPr>
        <w:t>:</w:t>
      </w:r>
      <w:r w:rsidR="000249B7" w:rsidRPr="007416F0">
        <w:rPr>
          <w:rFonts w:ascii="Century" w:eastAsia="Times New Roman" w:hAnsi="Century" w:cs="Times New Roman"/>
          <w:i/>
          <w:color w:val="000000"/>
          <w:szCs w:val="28"/>
          <w:highlight w:val="lightGray"/>
        </w:rPr>
        <w:t xml:space="preserve"> </w:t>
      </w:r>
      <w:r w:rsidR="000249B7" w:rsidRPr="007416F0">
        <w:rPr>
          <w:rFonts w:ascii="Century" w:hAnsi="Century"/>
          <w:i/>
          <w:highlight w:val="lightGray"/>
        </w:rPr>
        <w:t xml:space="preserve">This slide deck was developed to help educate people about </w:t>
      </w:r>
      <w:proofErr w:type="spellStart"/>
      <w:r w:rsidR="000249B7" w:rsidRPr="007416F0">
        <w:rPr>
          <w:rFonts w:ascii="Century" w:hAnsi="Century"/>
          <w:i/>
          <w:highlight w:val="lightGray"/>
        </w:rPr>
        <w:t>anti</w:t>
      </w:r>
      <w:r w:rsidR="000249B7" w:rsidRPr="007416F0">
        <w:rPr>
          <w:rFonts w:ascii="Century" w:hAnsi="Century"/>
          <w:i/>
          <w:highlight w:val="lightGray"/>
        </w:rPr>
        <w:t>Asian</w:t>
      </w:r>
      <w:proofErr w:type="spellEnd"/>
      <w:r w:rsidR="000249B7" w:rsidRPr="007416F0">
        <w:rPr>
          <w:rFonts w:ascii="Century" w:hAnsi="Century"/>
          <w:i/>
          <w:highlight w:val="lightGray"/>
        </w:rPr>
        <w:t xml:space="preserve"> racism that has emerged in the wake of the COVID-19 global pandemic. I have focused on racism in the US, but anti-Asian racism is a global phenomenon.</w:t>
      </w:r>
    </w:p>
    <w:p w14:paraId="4670D311" w14:textId="77777777" w:rsidR="00352183" w:rsidRPr="00352183" w:rsidRDefault="00352183" w:rsidP="00352183">
      <w:pPr>
        <w:spacing w:before="100" w:beforeAutospacing="1" w:after="100" w:afterAutospacing="1" w:line="240" w:lineRule="auto"/>
        <w:rPr>
          <w:rFonts w:ascii="Book Antiqua" w:eastAsia="Times New Roman" w:hAnsi="Book Antiqua" w:cs="Times New Roman"/>
          <w:color w:val="000000"/>
          <w:sz w:val="28"/>
          <w:szCs w:val="28"/>
        </w:rPr>
      </w:pPr>
      <w:r w:rsidRPr="00352183">
        <w:rPr>
          <w:rFonts w:ascii="Book Antiqua" w:eastAsia="Times New Roman" w:hAnsi="Book Antiqua" w:cs="Times New Roman"/>
          <w:color w:val="000000"/>
          <w:sz w:val="28"/>
          <w:szCs w:val="28"/>
        </w:rPr>
        <w:t>A Different Asian American Timeline A Different Asian American Timeline (aatimeline.com)</w:t>
      </w:r>
    </w:p>
    <w:p w14:paraId="715E0392" w14:textId="77777777" w:rsidR="00352183" w:rsidRPr="00352183" w:rsidRDefault="00352183" w:rsidP="00352183">
      <w:pPr>
        <w:spacing w:before="100" w:beforeAutospacing="1" w:after="100" w:afterAutospacing="1" w:line="240" w:lineRule="auto"/>
        <w:rPr>
          <w:rFonts w:ascii="Book Antiqua" w:eastAsia="Times New Roman" w:hAnsi="Book Antiqua" w:cs="Times New Roman"/>
          <w:color w:val="000000"/>
          <w:sz w:val="28"/>
          <w:szCs w:val="28"/>
        </w:rPr>
      </w:pPr>
      <w:r w:rsidRPr="00352183">
        <w:rPr>
          <w:rFonts w:ascii="Book Antiqua" w:eastAsia="Times New Roman" w:hAnsi="Book Antiqua" w:cs="Times New Roman"/>
          <w:color w:val="000000"/>
          <w:sz w:val="28"/>
          <w:szCs w:val="28"/>
        </w:rPr>
        <w:lastRenderedPageBreak/>
        <w:t>Bystander Intervention Training Hollaback! Together We Have the Power to End Harassment (ihollaback.org)</w:t>
      </w:r>
    </w:p>
    <w:p w14:paraId="3EBBF46C" w14:textId="40A69DB4" w:rsidR="00352183" w:rsidRDefault="00352183" w:rsidP="00352183">
      <w:pPr>
        <w:spacing w:before="100" w:beforeAutospacing="1" w:after="100" w:afterAutospacing="1" w:line="240" w:lineRule="auto"/>
        <w:rPr>
          <w:rStyle w:val="Hyperlink"/>
          <w:rFonts w:ascii="Book Antiqua" w:eastAsia="Times New Roman" w:hAnsi="Book Antiqua" w:cs="Times New Roman"/>
          <w:sz w:val="28"/>
          <w:szCs w:val="28"/>
        </w:rPr>
      </w:pPr>
      <w:r w:rsidRPr="00352183">
        <w:rPr>
          <w:rFonts w:ascii="Book Antiqua" w:eastAsia="Times New Roman" w:hAnsi="Book Antiqua" w:cs="Times New Roman"/>
          <w:color w:val="000000"/>
          <w:sz w:val="28"/>
          <w:szCs w:val="28"/>
        </w:rPr>
        <w:t xml:space="preserve">We Need to Talk About Anti-Asian Hate </w:t>
      </w:r>
      <w:hyperlink r:id="rId10" w:history="1">
        <w:r w:rsidRPr="00352183">
          <w:rPr>
            <w:rStyle w:val="Hyperlink"/>
            <w:rFonts w:ascii="Book Antiqua" w:eastAsia="Times New Roman" w:hAnsi="Book Antiqua" w:cs="Times New Roman"/>
            <w:sz w:val="28"/>
            <w:szCs w:val="28"/>
          </w:rPr>
          <w:t>https://www.youtube.com/watch?v=14WUuya94QE</w:t>
        </w:r>
      </w:hyperlink>
    </w:p>
    <w:p w14:paraId="52FCCD3E" w14:textId="688FF4BF" w:rsidR="00D40692" w:rsidRPr="00D40692" w:rsidRDefault="00D40692" w:rsidP="00352183">
      <w:pPr>
        <w:spacing w:before="100" w:beforeAutospacing="1" w:after="100" w:afterAutospacing="1" w:line="240" w:lineRule="auto"/>
        <w:rPr>
          <w:rFonts w:ascii="Century" w:eastAsia="Times New Roman" w:hAnsi="Century" w:cs="Times New Roman"/>
          <w:color w:val="000000"/>
          <w:sz w:val="24"/>
          <w:szCs w:val="24"/>
        </w:rPr>
      </w:pPr>
      <w:r w:rsidRPr="007416F0">
        <w:rPr>
          <w:rFonts w:ascii="Century" w:eastAsia="Times New Roman" w:hAnsi="Century" w:cs="Times New Roman"/>
          <w:b/>
          <w:i/>
          <w:color w:val="000000"/>
          <w:sz w:val="24"/>
          <w:szCs w:val="24"/>
          <w:highlight w:val="lightGray"/>
        </w:rPr>
        <w:t>Description</w:t>
      </w:r>
      <w:r w:rsidRPr="007416F0">
        <w:rPr>
          <w:rFonts w:ascii="Century" w:eastAsia="Times New Roman" w:hAnsi="Century" w:cs="Times New Roman"/>
          <w:i/>
          <w:color w:val="000000"/>
          <w:sz w:val="24"/>
          <w:szCs w:val="24"/>
          <w:highlight w:val="lightGray"/>
        </w:rPr>
        <w:t xml:space="preserve">: </w:t>
      </w:r>
      <w:r w:rsidRPr="007416F0">
        <w:rPr>
          <w:rStyle w:val="yt-core-attributed-string--link-inherit-color"/>
          <w:rFonts w:ascii="Century" w:hAnsi="Century" w:cs="Arial"/>
          <w:i/>
          <w:color w:val="131313"/>
          <w:sz w:val="24"/>
          <w:szCs w:val="24"/>
          <w:highlight w:val="lightGray"/>
          <w:bdr w:val="none" w:sz="0" w:space="0" w:color="auto" w:frame="1"/>
        </w:rPr>
        <w:t xml:space="preserve">We need to talk about the rise of anti-Asian hate and attacks. Join Eugene for an in-depth conversation about the complex, often untold story of the Asian American community, the unique struggles they face, and find out how you can help </w:t>
      </w:r>
      <w:hyperlink r:id="rId11" w:history="1">
        <w:r w:rsidRPr="007416F0">
          <w:rPr>
            <w:rStyle w:val="Hyperlink"/>
            <w:rFonts w:ascii="Century" w:hAnsi="Century" w:cs="Arial"/>
            <w:i/>
            <w:sz w:val="24"/>
            <w:szCs w:val="24"/>
            <w:highlight w:val="lightGray"/>
            <w:bdr w:val="none" w:sz="0" w:space="0" w:color="auto" w:frame="1"/>
          </w:rPr>
          <w:t>#</w:t>
        </w:r>
        <w:proofErr w:type="spellStart"/>
        <w:r w:rsidRPr="007416F0">
          <w:rPr>
            <w:rStyle w:val="Hyperlink"/>
            <w:rFonts w:ascii="Century" w:hAnsi="Century" w:cs="Arial"/>
            <w:i/>
            <w:sz w:val="24"/>
            <w:szCs w:val="24"/>
            <w:highlight w:val="lightGray"/>
            <w:bdr w:val="none" w:sz="0" w:space="0" w:color="auto" w:frame="1"/>
          </w:rPr>
          <w:t>StopAsianHate</w:t>
        </w:r>
        <w:proofErr w:type="spellEnd"/>
      </w:hyperlink>
      <w:r w:rsidRPr="00D40692">
        <w:rPr>
          <w:rStyle w:val="yt-core-attributed-string--link-inherit-color"/>
          <w:rFonts w:ascii="Century" w:hAnsi="Century" w:cs="Arial"/>
          <w:color w:val="131313"/>
          <w:sz w:val="24"/>
          <w:szCs w:val="24"/>
          <w:bdr w:val="none" w:sz="0" w:space="0" w:color="auto" w:frame="1"/>
        </w:rPr>
        <w:t>.</w:t>
      </w:r>
    </w:p>
    <w:p w14:paraId="4B9C9ACA" w14:textId="77777777" w:rsidR="00352183" w:rsidRPr="00352183" w:rsidRDefault="00352183" w:rsidP="00352183">
      <w:pPr>
        <w:spacing w:before="100" w:beforeAutospacing="1" w:after="100" w:afterAutospacing="1" w:line="240" w:lineRule="auto"/>
        <w:rPr>
          <w:rFonts w:ascii="Book Antiqua" w:eastAsia="Times New Roman" w:hAnsi="Book Antiqua" w:cs="Times New Roman"/>
          <w:color w:val="000000"/>
          <w:sz w:val="28"/>
          <w:szCs w:val="28"/>
        </w:rPr>
      </w:pPr>
      <w:r w:rsidRPr="00352183">
        <w:rPr>
          <w:rFonts w:ascii="Book Antiqua" w:eastAsia="Times New Roman" w:hAnsi="Book Antiqua" w:cs="Times New Roman"/>
          <w:color w:val="000000"/>
          <w:sz w:val="28"/>
          <w:szCs w:val="28"/>
        </w:rPr>
        <w:t>Why the Trope of Black-Asian Conflict in the Face of Anti-Asian Violence Dismisses Solidarity Why the trope of Black-Asian conflict in the face of anti-Asian violence dismisses solidarity (brookings.edu)</w:t>
      </w:r>
    </w:p>
    <w:p w14:paraId="51EB2321" w14:textId="77777777" w:rsidR="00352183" w:rsidRPr="00352183" w:rsidRDefault="00352183" w:rsidP="00352183">
      <w:pPr>
        <w:spacing w:before="100" w:beforeAutospacing="1" w:after="100" w:afterAutospacing="1" w:line="240" w:lineRule="auto"/>
        <w:rPr>
          <w:rFonts w:ascii="Book Antiqua" w:eastAsia="Times New Roman" w:hAnsi="Book Antiqua" w:cs="Times New Roman"/>
          <w:color w:val="000000"/>
          <w:sz w:val="28"/>
          <w:szCs w:val="28"/>
        </w:rPr>
      </w:pPr>
      <w:r w:rsidRPr="00352183">
        <w:rPr>
          <w:rFonts w:ascii="Book Antiqua" w:eastAsia="Times New Roman" w:hAnsi="Book Antiqua" w:cs="Times New Roman"/>
          <w:color w:val="000000"/>
          <w:sz w:val="28"/>
          <w:szCs w:val="28"/>
        </w:rPr>
        <w:t>Asian Americans Advancing Justice-Atlanta is calling on you, our allies in Georgia and across the country and world, to stand together to provide for and protect our Asian American communities.</w:t>
      </w:r>
    </w:p>
    <w:p w14:paraId="44AF8A78" w14:textId="77777777" w:rsidR="00352183" w:rsidRPr="00352183" w:rsidRDefault="00352183" w:rsidP="00352183">
      <w:pPr>
        <w:spacing w:before="100" w:beforeAutospacing="1" w:after="100" w:afterAutospacing="1" w:line="240" w:lineRule="auto"/>
        <w:rPr>
          <w:rFonts w:ascii="Book Antiqua" w:eastAsia="Times New Roman" w:hAnsi="Book Antiqua" w:cs="Times New Roman"/>
          <w:i/>
          <w:iCs/>
          <w:color w:val="000000"/>
          <w:sz w:val="28"/>
          <w:szCs w:val="28"/>
        </w:rPr>
      </w:pPr>
      <w:r w:rsidRPr="00352183">
        <w:rPr>
          <w:rFonts w:ascii="Book Antiqua" w:eastAsia="Times New Roman" w:hAnsi="Book Antiqua" w:cs="Times New Roman"/>
          <w:i/>
          <w:iCs/>
          <w:color w:val="000000"/>
          <w:sz w:val="28"/>
          <w:szCs w:val="28"/>
        </w:rPr>
        <w:t>WAYS TO SUPPORT</w:t>
      </w:r>
    </w:p>
    <w:p w14:paraId="1D600380" w14:textId="77777777" w:rsidR="00352183" w:rsidRPr="00352183" w:rsidRDefault="00352183" w:rsidP="00352183">
      <w:pPr>
        <w:spacing w:before="100" w:beforeAutospacing="1" w:after="100" w:afterAutospacing="1" w:line="240" w:lineRule="auto"/>
        <w:rPr>
          <w:rFonts w:ascii="Book Antiqua" w:eastAsia="Times New Roman" w:hAnsi="Book Antiqua" w:cs="Times New Roman"/>
          <w:color w:val="000000"/>
          <w:sz w:val="28"/>
          <w:szCs w:val="28"/>
        </w:rPr>
      </w:pPr>
      <w:r w:rsidRPr="00352183">
        <w:rPr>
          <w:rFonts w:ascii="Book Antiqua" w:eastAsia="Times New Roman" w:hAnsi="Book Antiqua" w:cs="Times New Roman"/>
          <w:color w:val="000000"/>
          <w:sz w:val="28"/>
          <w:szCs w:val="28"/>
        </w:rPr>
        <w:t>Sign on to our collective community statement to stand in solidarity with us as we develop our community-centered response and denounce the misogyny, white supremacy, and systemic racism that motivate violence against Asian American communities and other communities of color.</w:t>
      </w:r>
    </w:p>
    <w:p w14:paraId="0772FA2E" w14:textId="16970599" w:rsidR="00352183" w:rsidRDefault="00352183" w:rsidP="00352183">
      <w:pPr>
        <w:spacing w:before="100" w:beforeAutospacing="1" w:after="100" w:afterAutospacing="1" w:line="240" w:lineRule="auto"/>
        <w:rPr>
          <w:rStyle w:val="Hyperlink"/>
          <w:rFonts w:ascii="Book Antiqua" w:eastAsia="Times New Roman" w:hAnsi="Book Antiqua" w:cs="Times New Roman"/>
          <w:sz w:val="28"/>
          <w:szCs w:val="28"/>
        </w:rPr>
      </w:pPr>
      <w:r w:rsidRPr="00352183">
        <w:rPr>
          <w:rFonts w:ascii="Book Antiqua" w:eastAsia="Times New Roman" w:hAnsi="Book Antiqua" w:cs="Times New Roman"/>
          <w:color w:val="000000"/>
          <w:sz w:val="28"/>
          <w:szCs w:val="28"/>
        </w:rPr>
        <w:t>A link to the full statement and individual and organizational sign-</w:t>
      </w:r>
      <w:proofErr w:type="spellStart"/>
      <w:r w:rsidRPr="00352183">
        <w:rPr>
          <w:rFonts w:ascii="Book Antiqua" w:eastAsia="Times New Roman" w:hAnsi="Book Antiqua" w:cs="Times New Roman"/>
          <w:color w:val="000000"/>
          <w:sz w:val="28"/>
          <w:szCs w:val="28"/>
        </w:rPr>
        <w:t>ons</w:t>
      </w:r>
      <w:proofErr w:type="spellEnd"/>
      <w:r w:rsidRPr="00352183">
        <w:rPr>
          <w:rFonts w:ascii="Book Antiqua" w:eastAsia="Times New Roman" w:hAnsi="Book Antiqua" w:cs="Times New Roman"/>
          <w:color w:val="000000"/>
          <w:sz w:val="28"/>
          <w:szCs w:val="28"/>
        </w:rPr>
        <w:t xml:space="preserve"> are here: </w:t>
      </w:r>
      <w:hyperlink r:id="rId12" w:history="1">
        <w:r w:rsidRPr="00352183">
          <w:rPr>
            <w:rStyle w:val="Hyperlink"/>
            <w:rFonts w:ascii="Book Antiqua" w:eastAsia="Times New Roman" w:hAnsi="Book Antiqua" w:cs="Times New Roman"/>
            <w:sz w:val="28"/>
            <w:szCs w:val="28"/>
          </w:rPr>
          <w:t>http://bit.</w:t>
        </w:r>
        <w:r w:rsidRPr="00352183">
          <w:rPr>
            <w:rStyle w:val="Hyperlink"/>
            <w:rFonts w:ascii="Book Antiqua" w:eastAsia="Times New Roman" w:hAnsi="Book Antiqua" w:cs="Times New Roman"/>
            <w:sz w:val="28"/>
            <w:szCs w:val="28"/>
          </w:rPr>
          <w:t>l</w:t>
        </w:r>
        <w:r w:rsidRPr="00352183">
          <w:rPr>
            <w:rStyle w:val="Hyperlink"/>
            <w:rFonts w:ascii="Book Antiqua" w:eastAsia="Times New Roman" w:hAnsi="Book Antiqua" w:cs="Times New Roman"/>
            <w:sz w:val="28"/>
            <w:szCs w:val="28"/>
          </w:rPr>
          <w:t>y/GeorgiaAAPICommunityStatement</w:t>
        </w:r>
      </w:hyperlink>
    </w:p>
    <w:p w14:paraId="38D67A86" w14:textId="22138F02" w:rsidR="00F051F3" w:rsidRPr="00F051F3" w:rsidRDefault="00F051F3" w:rsidP="00D25823">
      <w:pPr>
        <w:shd w:val="clear" w:color="auto" w:fill="F6F2EA"/>
        <w:spacing w:before="100" w:beforeAutospacing="1" w:after="100" w:afterAutospacing="1"/>
        <w:rPr>
          <w:rFonts w:ascii="Century" w:eastAsia="Times New Roman" w:hAnsi="Century" w:cs="Times New Roman"/>
          <w:i/>
          <w:color w:val="000000"/>
          <w:sz w:val="24"/>
          <w:szCs w:val="24"/>
          <w:highlight w:val="lightGray"/>
        </w:rPr>
      </w:pPr>
      <w:r w:rsidRPr="007416F0">
        <w:rPr>
          <w:rFonts w:ascii="Century" w:eastAsia="Times New Roman" w:hAnsi="Century" w:cs="Times New Roman"/>
          <w:b/>
          <w:i/>
          <w:color w:val="000000"/>
          <w:sz w:val="24"/>
          <w:szCs w:val="24"/>
          <w:highlight w:val="lightGray"/>
        </w:rPr>
        <w:t>Description</w:t>
      </w:r>
      <w:r w:rsidRPr="007416F0">
        <w:rPr>
          <w:rFonts w:ascii="Century" w:eastAsia="Times New Roman" w:hAnsi="Century" w:cs="Times New Roman"/>
          <w:i/>
          <w:color w:val="000000"/>
          <w:sz w:val="24"/>
          <w:szCs w:val="24"/>
          <w:highlight w:val="lightGray"/>
        </w:rPr>
        <w:t xml:space="preserve">: </w:t>
      </w:r>
      <w:r w:rsidRPr="007416F0">
        <w:rPr>
          <w:rFonts w:ascii="Century" w:eastAsia="Times New Roman" w:hAnsi="Century" w:cs="Times New Roman"/>
          <w:i/>
          <w:color w:val="000000"/>
          <w:sz w:val="24"/>
          <w:szCs w:val="24"/>
          <w:highlight w:val="lightGray"/>
        </w:rPr>
        <w:t>On March 16, eight people were killed at three different spas in North Georgia including six Asian women. We are heartbroken by these murders, which come at a time when Asian American communities are already grappling with the traumatic violence against Asian Americans nationwide, fueled by the United States’ long history of white supremacy, systemic racism, and gender-based violence.</w:t>
      </w:r>
      <w:r w:rsidR="00D25823">
        <w:rPr>
          <w:rFonts w:ascii="Century" w:eastAsia="Times New Roman" w:hAnsi="Century" w:cs="Times New Roman"/>
          <w:i/>
          <w:color w:val="000000"/>
          <w:sz w:val="24"/>
          <w:szCs w:val="24"/>
          <w:highlight w:val="lightGray"/>
        </w:rPr>
        <w:t xml:space="preserve"> </w:t>
      </w:r>
      <w:r w:rsidRPr="00F051F3">
        <w:rPr>
          <w:rFonts w:ascii="Century" w:eastAsia="Times New Roman" w:hAnsi="Century" w:cs="Times New Roman"/>
          <w:i/>
          <w:color w:val="000000"/>
          <w:sz w:val="24"/>
          <w:szCs w:val="24"/>
          <w:highlight w:val="lightGray"/>
        </w:rPr>
        <w:t>As we collectively grieve and respond to this tragedy, we must lead with the needs of those most directly impacted at the center: the victims and their families. And during this time of broader crisis and trauma in our Asian American communities, we must be guided by a compass of community care that prioritizes assessing and addressing our communities’ immediate needs, including in-language support for mental health, legal, employment, and immigration services.</w:t>
      </w:r>
      <w:r w:rsidRPr="00F051F3">
        <w:rPr>
          <w:rFonts w:ascii="Century" w:eastAsia="Times New Roman" w:hAnsi="Century" w:cs="Times New Roman"/>
          <w:i/>
          <w:color w:val="000000"/>
          <w:sz w:val="24"/>
          <w:szCs w:val="24"/>
        </w:rPr>
        <w:t> </w:t>
      </w:r>
    </w:p>
    <w:p w14:paraId="70C26BB9" w14:textId="277CB2FE" w:rsidR="00352183" w:rsidRPr="00352183" w:rsidRDefault="00352183" w:rsidP="00352183">
      <w:pPr>
        <w:spacing w:before="100" w:beforeAutospacing="1" w:after="100" w:afterAutospacing="1" w:line="240" w:lineRule="auto"/>
        <w:rPr>
          <w:rFonts w:ascii="Book Antiqua" w:eastAsia="Times New Roman" w:hAnsi="Book Antiqua" w:cs="Times New Roman"/>
          <w:color w:val="000000"/>
          <w:sz w:val="28"/>
          <w:szCs w:val="28"/>
        </w:rPr>
      </w:pPr>
      <w:bookmarkStart w:id="0" w:name="_GoBack"/>
      <w:bookmarkEnd w:id="0"/>
      <w:r w:rsidRPr="00352183">
        <w:rPr>
          <w:rFonts w:ascii="Book Antiqua" w:eastAsia="Times New Roman" w:hAnsi="Book Antiqua" w:cs="Times New Roman"/>
          <w:color w:val="000000"/>
          <w:sz w:val="28"/>
          <w:szCs w:val="28"/>
        </w:rPr>
        <w:lastRenderedPageBreak/>
        <w:t xml:space="preserve">Share the resources you can offer to the victims and their families, other impacted community members, and community organizations involved in crisis response: </w:t>
      </w:r>
      <w:hyperlink r:id="rId13" w:history="1">
        <w:r w:rsidRPr="00352183">
          <w:rPr>
            <w:rStyle w:val="Hyperlink"/>
            <w:rFonts w:ascii="Book Antiqua" w:eastAsia="Times New Roman" w:hAnsi="Book Antiqua" w:cs="Times New Roman"/>
            <w:sz w:val="28"/>
            <w:szCs w:val="28"/>
          </w:rPr>
          <w:t>https://bit.ly/georgiaAAPIcommunitycare</w:t>
        </w:r>
      </w:hyperlink>
    </w:p>
    <w:p w14:paraId="6DAB9EB3" w14:textId="77777777" w:rsidR="00352183" w:rsidRPr="00352183" w:rsidRDefault="00352183" w:rsidP="00352183">
      <w:pPr>
        <w:spacing w:before="100" w:beforeAutospacing="1" w:after="100" w:afterAutospacing="1" w:line="240" w:lineRule="auto"/>
        <w:rPr>
          <w:rFonts w:ascii="Book Antiqua" w:eastAsia="Times New Roman" w:hAnsi="Book Antiqua" w:cs="Times New Roman"/>
          <w:color w:val="000000"/>
          <w:sz w:val="28"/>
          <w:szCs w:val="28"/>
        </w:rPr>
      </w:pPr>
      <w:r w:rsidRPr="00352183">
        <w:rPr>
          <w:rFonts w:ascii="Book Antiqua" w:eastAsia="Times New Roman" w:hAnsi="Book Antiqua" w:cs="Times New Roman"/>
          <w:color w:val="000000"/>
          <w:sz w:val="28"/>
          <w:szCs w:val="28"/>
        </w:rPr>
        <w:t xml:space="preserve">The resources you might offer can </w:t>
      </w:r>
      <w:proofErr w:type="gramStart"/>
      <w:r w:rsidRPr="00352183">
        <w:rPr>
          <w:rFonts w:ascii="Book Antiqua" w:eastAsia="Times New Roman" w:hAnsi="Book Antiqua" w:cs="Times New Roman"/>
          <w:color w:val="000000"/>
          <w:sz w:val="28"/>
          <w:szCs w:val="28"/>
        </w:rPr>
        <w:t>include, but</w:t>
      </w:r>
      <w:proofErr w:type="gramEnd"/>
      <w:r w:rsidRPr="00352183">
        <w:rPr>
          <w:rFonts w:ascii="Book Antiqua" w:eastAsia="Times New Roman" w:hAnsi="Book Antiqua" w:cs="Times New Roman"/>
          <w:color w:val="000000"/>
          <w:sz w:val="28"/>
          <w:szCs w:val="28"/>
        </w:rPr>
        <w:t xml:space="preserve"> are not limited to: mental health services (counseling, healing), other medical services, immigration legal services, interpretation or translation in Asian languages, victim advocacy/case management, assistance with fundraising for victims and their families, childcare, and/or food assistance. Share this link widely so others can add their community offerings as well.</w:t>
      </w:r>
    </w:p>
    <w:p w14:paraId="6BF43B07" w14:textId="77777777" w:rsidR="00352183" w:rsidRPr="00352183" w:rsidRDefault="00352183" w:rsidP="00352183">
      <w:pPr>
        <w:spacing w:before="100" w:beforeAutospacing="1" w:after="100" w:afterAutospacing="1" w:line="240" w:lineRule="auto"/>
        <w:rPr>
          <w:rFonts w:ascii="Book Antiqua" w:eastAsia="Times New Roman" w:hAnsi="Book Antiqua" w:cs="Times New Roman"/>
          <w:color w:val="000000"/>
          <w:sz w:val="28"/>
          <w:szCs w:val="28"/>
        </w:rPr>
      </w:pPr>
      <w:r w:rsidRPr="00352183">
        <w:rPr>
          <w:rFonts w:ascii="Book Antiqua" w:eastAsia="Times New Roman" w:hAnsi="Book Antiqua" w:cs="Times New Roman"/>
          <w:color w:val="000000"/>
          <w:sz w:val="28"/>
          <w:szCs w:val="28"/>
        </w:rPr>
        <w:t>In Solidarity,</w:t>
      </w:r>
    </w:p>
    <w:p w14:paraId="25DC691B" w14:textId="41814B34" w:rsidR="00352183" w:rsidRPr="000C6192" w:rsidRDefault="00352183" w:rsidP="000F69B6">
      <w:pPr>
        <w:spacing w:before="100" w:beforeAutospacing="1" w:after="100" w:afterAutospacing="1" w:line="240" w:lineRule="auto"/>
        <w:rPr>
          <w:rFonts w:ascii="Book Antiqua" w:hAnsi="Book Antiqua"/>
          <w:sz w:val="28"/>
          <w:szCs w:val="28"/>
        </w:rPr>
      </w:pPr>
      <w:r w:rsidRPr="00352183">
        <w:rPr>
          <w:rFonts w:ascii="Book Antiqua" w:eastAsia="Times New Roman" w:hAnsi="Book Antiqua" w:cs="Times New Roman"/>
          <w:color w:val="000000"/>
          <w:sz w:val="28"/>
          <w:szCs w:val="28"/>
        </w:rPr>
        <w:t>City of Oakland’s Department of Race &amp; Equity</w:t>
      </w:r>
    </w:p>
    <w:sectPr w:rsidR="00352183" w:rsidRPr="000C6192">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FE61F6" w14:textId="77777777" w:rsidR="005B7176" w:rsidRDefault="005B7176" w:rsidP="005374DD">
      <w:pPr>
        <w:spacing w:after="0" w:line="240" w:lineRule="auto"/>
      </w:pPr>
      <w:r>
        <w:separator/>
      </w:r>
    </w:p>
  </w:endnote>
  <w:endnote w:type="continuationSeparator" w:id="0">
    <w:p w14:paraId="49952CC3" w14:textId="77777777" w:rsidR="005B7176" w:rsidRDefault="005B7176" w:rsidP="00537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3B1608" w14:textId="77777777" w:rsidR="005B7176" w:rsidRDefault="005B7176" w:rsidP="005374DD">
      <w:pPr>
        <w:spacing w:after="0" w:line="240" w:lineRule="auto"/>
      </w:pPr>
      <w:r>
        <w:separator/>
      </w:r>
    </w:p>
  </w:footnote>
  <w:footnote w:type="continuationSeparator" w:id="0">
    <w:p w14:paraId="25BA4095" w14:textId="77777777" w:rsidR="005B7176" w:rsidRDefault="005B7176" w:rsidP="005374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171291723"/>
      <w:docPartObj>
        <w:docPartGallery w:val="Page Numbers (Top of Page)"/>
        <w:docPartUnique/>
      </w:docPartObj>
    </w:sdtPr>
    <w:sdtEndPr>
      <w:rPr>
        <w:b/>
        <w:bCs/>
        <w:noProof/>
        <w:color w:val="auto"/>
        <w:spacing w:val="0"/>
      </w:rPr>
    </w:sdtEndPr>
    <w:sdtContent>
      <w:p w14:paraId="176112CE" w14:textId="6530F9B3" w:rsidR="00C15AF9" w:rsidRDefault="00C15AF9">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32141FBA" w14:textId="77777777" w:rsidR="005374DD" w:rsidRDefault="005374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091"/>
    <w:rsid w:val="000249B7"/>
    <w:rsid w:val="000B4245"/>
    <w:rsid w:val="000C6192"/>
    <w:rsid w:val="000E3209"/>
    <w:rsid w:val="000F69B6"/>
    <w:rsid w:val="001E560F"/>
    <w:rsid w:val="00352183"/>
    <w:rsid w:val="00464434"/>
    <w:rsid w:val="005374DD"/>
    <w:rsid w:val="005B2091"/>
    <w:rsid w:val="005B7176"/>
    <w:rsid w:val="005D59A0"/>
    <w:rsid w:val="00720476"/>
    <w:rsid w:val="007416F0"/>
    <w:rsid w:val="008628C3"/>
    <w:rsid w:val="00982765"/>
    <w:rsid w:val="00C15AF9"/>
    <w:rsid w:val="00D21AC2"/>
    <w:rsid w:val="00D25823"/>
    <w:rsid w:val="00D40692"/>
    <w:rsid w:val="00D42A62"/>
    <w:rsid w:val="00F05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920BE"/>
  <w15:chartTrackingRefBased/>
  <w15:docId w15:val="{72F8DF46-362D-45E8-84BF-FB8F8FBCD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2091"/>
    <w:rPr>
      <w:color w:val="0000FF"/>
      <w:u w:val="single"/>
    </w:rPr>
  </w:style>
  <w:style w:type="paragraph" w:styleId="NormalWeb">
    <w:name w:val="Normal (Web)"/>
    <w:basedOn w:val="Normal"/>
    <w:uiPriority w:val="99"/>
    <w:semiHidden/>
    <w:unhideWhenUsed/>
    <w:rsid w:val="005B2091"/>
    <w:pPr>
      <w:spacing w:after="0" w:line="240" w:lineRule="auto"/>
    </w:pPr>
    <w:rPr>
      <w:rFonts w:ascii="Calibri" w:hAnsi="Calibri" w:cs="Calibri"/>
    </w:rPr>
  </w:style>
  <w:style w:type="paragraph" w:customStyle="1" w:styleId="contentpasted0">
    <w:name w:val="contentpasted0"/>
    <w:basedOn w:val="Normal"/>
    <w:uiPriority w:val="99"/>
    <w:semiHidden/>
    <w:rsid w:val="005B2091"/>
    <w:pPr>
      <w:spacing w:after="0" w:line="240" w:lineRule="auto"/>
    </w:pPr>
    <w:rPr>
      <w:rFonts w:ascii="Calibri" w:hAnsi="Calibri" w:cs="Calibri"/>
    </w:rPr>
  </w:style>
  <w:style w:type="character" w:customStyle="1" w:styleId="contentpasted01">
    <w:name w:val="contentpasted01"/>
    <w:basedOn w:val="DefaultParagraphFont"/>
    <w:rsid w:val="005B2091"/>
  </w:style>
  <w:style w:type="character" w:styleId="Strong">
    <w:name w:val="Strong"/>
    <w:basedOn w:val="DefaultParagraphFont"/>
    <w:uiPriority w:val="22"/>
    <w:qFormat/>
    <w:rsid w:val="005B2091"/>
    <w:rPr>
      <w:b/>
      <w:bCs/>
    </w:rPr>
  </w:style>
  <w:style w:type="paragraph" w:styleId="Header">
    <w:name w:val="header"/>
    <w:basedOn w:val="Normal"/>
    <w:link w:val="HeaderChar"/>
    <w:uiPriority w:val="99"/>
    <w:unhideWhenUsed/>
    <w:rsid w:val="005374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4DD"/>
  </w:style>
  <w:style w:type="paragraph" w:styleId="Footer">
    <w:name w:val="footer"/>
    <w:basedOn w:val="Normal"/>
    <w:link w:val="FooterChar"/>
    <w:uiPriority w:val="99"/>
    <w:unhideWhenUsed/>
    <w:rsid w:val="005374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74DD"/>
  </w:style>
  <w:style w:type="character" w:styleId="UnresolvedMention">
    <w:name w:val="Unresolved Mention"/>
    <w:basedOn w:val="DefaultParagraphFont"/>
    <w:uiPriority w:val="99"/>
    <w:semiHidden/>
    <w:unhideWhenUsed/>
    <w:rsid w:val="000F69B6"/>
    <w:rPr>
      <w:color w:val="605E5C"/>
      <w:shd w:val="clear" w:color="auto" w:fill="E1DFDD"/>
    </w:rPr>
  </w:style>
  <w:style w:type="character" w:styleId="FollowedHyperlink">
    <w:name w:val="FollowedHyperlink"/>
    <w:basedOn w:val="DefaultParagraphFont"/>
    <w:uiPriority w:val="99"/>
    <w:semiHidden/>
    <w:unhideWhenUsed/>
    <w:rsid w:val="008628C3"/>
    <w:rPr>
      <w:color w:val="954F72" w:themeColor="followedHyperlink"/>
      <w:u w:val="single"/>
    </w:rPr>
  </w:style>
  <w:style w:type="character" w:customStyle="1" w:styleId="yt-core-attributed-string--link-inherit-color">
    <w:name w:val="yt-core-attributed-string--link-inherit-color"/>
    <w:basedOn w:val="DefaultParagraphFont"/>
    <w:rsid w:val="00D406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660618">
      <w:bodyDiv w:val="1"/>
      <w:marLeft w:val="0"/>
      <w:marRight w:val="0"/>
      <w:marTop w:val="0"/>
      <w:marBottom w:val="0"/>
      <w:divBdr>
        <w:top w:val="none" w:sz="0" w:space="0" w:color="auto"/>
        <w:left w:val="none" w:sz="0" w:space="0" w:color="auto"/>
        <w:bottom w:val="none" w:sz="0" w:space="0" w:color="auto"/>
        <w:right w:val="none" w:sz="0" w:space="0" w:color="auto"/>
      </w:divBdr>
    </w:div>
    <w:div w:id="327563859">
      <w:bodyDiv w:val="1"/>
      <w:marLeft w:val="0"/>
      <w:marRight w:val="0"/>
      <w:marTop w:val="0"/>
      <w:marBottom w:val="0"/>
      <w:divBdr>
        <w:top w:val="none" w:sz="0" w:space="0" w:color="auto"/>
        <w:left w:val="none" w:sz="0" w:space="0" w:color="auto"/>
        <w:bottom w:val="none" w:sz="0" w:space="0" w:color="auto"/>
        <w:right w:val="none" w:sz="0" w:space="0" w:color="auto"/>
      </w:divBdr>
    </w:div>
    <w:div w:id="85052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ofethics.ama-assn.org/videocast/ethics-talk-spread-anti-asian-racism-and-xenophobia-during-covid-19-pandemic" TargetMode="External"/><Relationship Id="rId13" Type="http://schemas.openxmlformats.org/officeDocument/2006/relationships/hyperlink" Target="https://bit.ly/georgiaAAPIcommunitycare" TargetMode="External"/><Relationship Id="rId3" Type="http://schemas.openxmlformats.org/officeDocument/2006/relationships/webSettings" Target="webSettings.xml"/><Relationship Id="rId7" Type="http://schemas.openxmlformats.org/officeDocument/2006/relationships/hyperlink" Target="https://urldefense.proofpoint.com/v2/url?u=https-3A__lnks.gd_l_eyJhbGciOiJIUzI1NiJ9.eyJidWxsZXRpbl9saW5rX2lkIjoxMDUsInVyaSI6ImJwMjpjbGljayIsInVybCI6Imh0dHBzOi8vd3d3LmNhdnNoYXRlLm9yZy8iLCJidWxsZXRpbl9pZCI6IjIwMjMwNjA3Ljc3ODgyNzgxIn0.rTvtCMonzEKis5oSsq1DJv10z3aremcAZUBoqga3LdI_s_752565514_br_204420511913-2Dl&amp;d=DwMFAA&amp;c=6ZboKdJzR8nZOqwBjhPnCw&amp;r=jZEuS4GWWDjWvoUUhho1Nzlt1qIoVpGNPN3OcjC0o84&amp;m=iIhAXWcDZGHJ3MEA-iu7SkmkAcavi58Fcoj_1a6OSsgJsgTULtpYfvjqMjSsUXZD&amp;s=Xhx8Ftmh5RGjKIz5xXtNjCeNAxVx75AUJ8UUGvn3O90&amp;e=" TargetMode="External"/><Relationship Id="rId12" Type="http://schemas.openxmlformats.org/officeDocument/2006/relationships/hyperlink" Target="http://bit.ly/GeorgiaAAPICommunityStatement"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urldefense.proofpoint.com/v2/url?u=https-3A__lnks.gd_l_eyJhbGciOiJIUzI1NiJ9.eyJidWxsZXRpbl9saW5rX2lkIjoxMDQsInVyaSI6ImJwMjpjbGljayIsInVybCI6Imh0dHBzOi8vd3d3LmNhdnNoYXRlLm9yZy8iLCJidWxsZXRpbl9pZCI6IjIwMjMwNjA3Ljc3ODgyNzgxIn0.gF4hUCwih5REXzAiKAzHWsTA5OZvcfw9TLRuJ8GWz8Y_s_752565514_br_204420511913-2Dl&amp;d=DwMFAA&amp;c=6ZboKdJzR8nZOqwBjhPnCw&amp;r=jZEuS4GWWDjWvoUUhho1Nzlt1qIoVpGNPN3OcjC0o84&amp;m=iIhAXWcDZGHJ3MEA-iu7SkmkAcavi58Fcoj_1a6OSsgJsgTULtpYfvjqMjSsUXZD&amp;s=L3LmHB7ODpcJnLUUN0C0kmbl3UefhUVk7EvkGrnInyc&amp;e=" TargetMode="External"/><Relationship Id="rId11" Type="http://schemas.openxmlformats.org/officeDocument/2006/relationships/hyperlink" Target="https://www.youtube.com/hashtag/stopasianhate"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youtube.com/watch?v=14WUuya94QE" TargetMode="External"/><Relationship Id="rId4" Type="http://schemas.openxmlformats.org/officeDocument/2006/relationships/footnotes" Target="footnotes.xml"/><Relationship Id="rId9" Type="http://schemas.openxmlformats.org/officeDocument/2006/relationships/hyperlink" Target="https://www.colorado.edu/asmagazine/sites/default/files/attached-files/anti-asian_racism_covid191_-_read-only.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1294</Words>
  <Characters>7376</Characters>
  <Application>Microsoft Office Word</Application>
  <DocSecurity>0</DocSecurity>
  <Lines>61</Lines>
  <Paragraphs>17</Paragraphs>
  <ScaleCrop>false</ScaleCrop>
  <Company/>
  <LinksUpToDate>false</LinksUpToDate>
  <CharactersWithSpaces>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Ayanna</dc:creator>
  <cp:keywords/>
  <dc:description/>
  <cp:lastModifiedBy>Allen, Ayanna</cp:lastModifiedBy>
  <cp:revision>20</cp:revision>
  <dcterms:created xsi:type="dcterms:W3CDTF">2023-06-13T15:11:00Z</dcterms:created>
  <dcterms:modified xsi:type="dcterms:W3CDTF">2023-07-24T23:07:00Z</dcterms:modified>
</cp:coreProperties>
</file>